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5DD596" w14:textId="031AD224" w:rsidR="00FB3711" w:rsidRPr="00220FF0" w:rsidRDefault="00FB3711" w:rsidP="008A2240">
      <w:pPr>
        <w:tabs>
          <w:tab w:val="left" w:pos="440"/>
        </w:tabs>
        <w:jc w:val="center"/>
        <w:rPr>
          <w:rFonts w:ascii="Calibri" w:hAnsi="Calibri" w:cs="Calibri"/>
          <w:b/>
          <w:bCs/>
          <w:color w:val="000000"/>
          <w:sz w:val="40"/>
          <w:szCs w:val="40"/>
          <w:bdr w:val="none" w:sz="0" w:space="0" w:color="auto" w:frame="1"/>
        </w:rPr>
      </w:pPr>
      <w:r w:rsidRPr="00220FF0">
        <w:rPr>
          <w:rFonts w:ascii="Calibri" w:hAnsi="Calibri" w:cs="Calibri"/>
          <w:b/>
          <w:bCs/>
          <w:color w:val="000000"/>
          <w:sz w:val="40"/>
          <w:szCs w:val="40"/>
          <w:bdr w:val="none" w:sz="0" w:space="0" w:color="auto" w:frame="1"/>
        </w:rPr>
        <w:t>Introduction</w:t>
      </w:r>
    </w:p>
    <w:p w14:paraId="2DC240D0" w14:textId="56ADA8E5" w:rsidR="008A2240" w:rsidRPr="00E33B61" w:rsidRDefault="008A2240" w:rsidP="00F60132">
      <w:pPr>
        <w:tabs>
          <w:tab w:val="left" w:pos="440"/>
        </w:tabs>
        <w:rPr>
          <w:rFonts w:ascii="Calibri" w:hAnsi="Calibri" w:cs="Calibri"/>
          <w:color w:val="000000"/>
          <w:sz w:val="22"/>
          <w:szCs w:val="22"/>
          <w:bdr w:val="none" w:sz="0" w:space="0" w:color="auto" w:frame="1"/>
        </w:rPr>
      </w:pPr>
      <w:r w:rsidRPr="00E33B61">
        <w:rPr>
          <w:noProof/>
        </w:rPr>
        <w:drawing>
          <wp:inline distT="0" distB="0" distL="0" distR="0" wp14:anchorId="5E563052" wp14:editId="13584C24">
            <wp:extent cx="5499100" cy="3686578"/>
            <wp:effectExtent l="152400" t="152400" r="368300" b="371475"/>
            <wp:docPr id="594699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02410" cy="3688797"/>
                    </a:xfrm>
                    <a:prstGeom prst="rect">
                      <a:avLst/>
                    </a:prstGeom>
                    <a:ln>
                      <a:noFill/>
                    </a:ln>
                    <a:effectLst>
                      <a:outerShdw blurRad="292100" dist="139700" dir="2700000" algn="tl" rotWithShape="0">
                        <a:srgbClr val="333333">
                          <a:alpha val="65000"/>
                        </a:srgbClr>
                      </a:outerShdw>
                    </a:effectLst>
                  </pic:spPr>
                </pic:pic>
              </a:graphicData>
            </a:graphic>
          </wp:inline>
        </w:drawing>
      </w:r>
    </w:p>
    <w:p w14:paraId="0C26EA36" w14:textId="4866BAED" w:rsidR="00FB3711" w:rsidRPr="00E33B61" w:rsidRDefault="00FB3711" w:rsidP="00F60132">
      <w:pPr>
        <w:tabs>
          <w:tab w:val="left" w:pos="440"/>
        </w:tabs>
        <w:rPr>
          <w:rFonts w:ascii="Calibri" w:hAnsi="Calibri" w:cs="Calibri"/>
          <w:color w:val="000000"/>
          <w:bdr w:val="none" w:sz="0" w:space="0" w:color="auto" w:frame="1"/>
        </w:rPr>
      </w:pPr>
      <w:r w:rsidRPr="00E33B61">
        <w:rPr>
          <w:rFonts w:ascii="Calibri" w:hAnsi="Calibri" w:cs="Calibri"/>
          <w:color w:val="000000"/>
          <w:bdr w:val="none" w:sz="0" w:space="0" w:color="auto" w:frame="1"/>
        </w:rPr>
        <w:t xml:space="preserve">When the Hawkstone Farmers’ Choir won the 2026 TV competition </w:t>
      </w:r>
      <w:r w:rsidRPr="00E33B61">
        <w:rPr>
          <w:rFonts w:ascii="Calibri" w:hAnsi="Calibri" w:cs="Calibri"/>
          <w:i/>
          <w:iCs/>
          <w:color w:val="000000"/>
          <w:bdr w:val="none" w:sz="0" w:space="0" w:color="auto" w:frame="1"/>
        </w:rPr>
        <w:t>Britain’s Got Talent</w:t>
      </w:r>
      <w:r w:rsidRPr="00E33B61">
        <w:rPr>
          <w:rFonts w:ascii="Calibri" w:hAnsi="Calibri" w:cs="Calibri"/>
          <w:color w:val="000000"/>
          <w:bdr w:val="none" w:sz="0" w:space="0" w:color="auto" w:frame="1"/>
        </w:rPr>
        <w:t>, raising the issue of mental health in the farming community, it was perhaps the first time many people across the UK had thought about what a serious and significant matter mental health is</w:t>
      </w:r>
      <w:r w:rsidR="00A66375" w:rsidRPr="00E33B61">
        <w:rPr>
          <w:rFonts w:ascii="Calibri" w:hAnsi="Calibri" w:cs="Calibri"/>
          <w:color w:val="000000"/>
          <w:bdr w:val="none" w:sz="0" w:space="0" w:color="auto" w:frame="1"/>
        </w:rPr>
        <w:t xml:space="preserve"> for the people who </w:t>
      </w:r>
      <w:r w:rsidR="00001AD5">
        <w:rPr>
          <w:rFonts w:ascii="Calibri" w:hAnsi="Calibri" w:cs="Calibri"/>
          <w:color w:val="000000"/>
          <w:bdr w:val="none" w:sz="0" w:space="0" w:color="auto" w:frame="1"/>
        </w:rPr>
        <w:t xml:space="preserve">work the land and </w:t>
      </w:r>
      <w:r w:rsidR="00A66375" w:rsidRPr="00E33B61">
        <w:rPr>
          <w:rFonts w:ascii="Calibri" w:hAnsi="Calibri" w:cs="Calibri"/>
          <w:color w:val="000000"/>
          <w:bdr w:val="none" w:sz="0" w:space="0" w:color="auto" w:frame="1"/>
        </w:rPr>
        <w:t xml:space="preserve">produce our food. </w:t>
      </w:r>
    </w:p>
    <w:p w14:paraId="2947FC23" w14:textId="42FE0E11" w:rsidR="00FB3711" w:rsidRPr="00E33B61" w:rsidRDefault="00FB3711" w:rsidP="00F60132">
      <w:pPr>
        <w:tabs>
          <w:tab w:val="left" w:pos="440"/>
        </w:tabs>
        <w:rPr>
          <w:rFonts w:ascii="Calibri" w:hAnsi="Calibri" w:cs="Calibri"/>
          <w:color w:val="000000"/>
          <w:bdr w:val="none" w:sz="0" w:space="0" w:color="auto" w:frame="1"/>
        </w:rPr>
      </w:pPr>
      <w:r w:rsidRPr="00E33B61">
        <w:rPr>
          <w:rFonts w:ascii="Calibri" w:hAnsi="Calibri" w:cs="Calibri"/>
          <w:color w:val="000000"/>
          <w:bdr w:val="none" w:sz="0" w:space="0" w:color="auto" w:frame="1"/>
        </w:rPr>
        <w:t xml:space="preserve">Farming can be a joy, but it can also be a severe </w:t>
      </w:r>
      <w:r w:rsidR="005E4A24" w:rsidRPr="00E33B61">
        <w:rPr>
          <w:rFonts w:ascii="Calibri" w:hAnsi="Calibri" w:cs="Calibri"/>
          <w:color w:val="000000"/>
          <w:bdr w:val="none" w:sz="0" w:space="0" w:color="auto" w:frame="1"/>
        </w:rPr>
        <w:t xml:space="preserve">physical, emotional, </w:t>
      </w:r>
      <w:r w:rsidRPr="00E33B61">
        <w:rPr>
          <w:rFonts w:ascii="Calibri" w:hAnsi="Calibri" w:cs="Calibri"/>
          <w:color w:val="000000"/>
          <w:bdr w:val="none" w:sz="0" w:space="0" w:color="auto" w:frame="1"/>
        </w:rPr>
        <w:t xml:space="preserve">financial </w:t>
      </w:r>
      <w:r w:rsidR="005E4A24" w:rsidRPr="00E33B61">
        <w:rPr>
          <w:rFonts w:ascii="Calibri" w:hAnsi="Calibri" w:cs="Calibri"/>
          <w:color w:val="000000"/>
          <w:bdr w:val="none" w:sz="0" w:space="0" w:color="auto" w:frame="1"/>
        </w:rPr>
        <w:t xml:space="preserve">and, yes, spiritual </w:t>
      </w:r>
      <w:r w:rsidRPr="00E33B61">
        <w:rPr>
          <w:rFonts w:ascii="Calibri" w:hAnsi="Calibri" w:cs="Calibri"/>
          <w:color w:val="000000"/>
          <w:bdr w:val="none" w:sz="0" w:space="0" w:color="auto" w:frame="1"/>
        </w:rPr>
        <w:t>struggle. Those who work on farms work long hours, often have no rest days</w:t>
      </w:r>
      <w:r w:rsidR="005E4A24" w:rsidRPr="00E33B61">
        <w:rPr>
          <w:rFonts w:ascii="Calibri" w:hAnsi="Calibri" w:cs="Calibri"/>
          <w:color w:val="000000"/>
          <w:bdr w:val="none" w:sz="0" w:space="0" w:color="auto" w:frame="1"/>
        </w:rPr>
        <w:t xml:space="preserve">, sick days </w:t>
      </w:r>
      <w:r w:rsidRPr="00E33B61">
        <w:rPr>
          <w:rFonts w:ascii="Calibri" w:hAnsi="Calibri" w:cs="Calibri"/>
          <w:color w:val="000000"/>
          <w:bdr w:val="none" w:sz="0" w:space="0" w:color="auto" w:frame="1"/>
        </w:rPr>
        <w:t xml:space="preserve">or holidays, are subject to the complexities of the weather, and can make very little </w:t>
      </w:r>
      <w:r w:rsidR="005E4A24" w:rsidRPr="00E33B61">
        <w:rPr>
          <w:rFonts w:ascii="Calibri" w:hAnsi="Calibri" w:cs="Calibri"/>
          <w:color w:val="000000"/>
          <w:bdr w:val="none" w:sz="0" w:space="0" w:color="auto" w:frame="1"/>
        </w:rPr>
        <w:t xml:space="preserve">or no </w:t>
      </w:r>
      <w:r w:rsidRPr="00E33B61">
        <w:rPr>
          <w:rFonts w:ascii="Calibri" w:hAnsi="Calibri" w:cs="Calibri"/>
          <w:color w:val="000000"/>
          <w:bdr w:val="none" w:sz="0" w:space="0" w:color="auto" w:frame="1"/>
        </w:rPr>
        <w:t xml:space="preserve">money. The stresses and strains of caring for livestock, </w:t>
      </w:r>
      <w:r w:rsidR="00623EF8">
        <w:rPr>
          <w:rFonts w:ascii="Calibri" w:hAnsi="Calibri" w:cs="Calibri"/>
          <w:color w:val="000000"/>
          <w:bdr w:val="none" w:sz="0" w:space="0" w:color="auto" w:frame="1"/>
        </w:rPr>
        <w:t>diseases</w:t>
      </w:r>
      <w:r w:rsidR="00BC7C2D">
        <w:rPr>
          <w:rFonts w:ascii="Calibri" w:hAnsi="Calibri" w:cs="Calibri"/>
          <w:color w:val="000000"/>
          <w:bdr w:val="none" w:sz="0" w:space="0" w:color="auto" w:frame="1"/>
        </w:rPr>
        <w:t xml:space="preserve"> like bluetongue</w:t>
      </w:r>
      <w:r w:rsidR="00623EF8">
        <w:rPr>
          <w:rFonts w:ascii="Calibri" w:hAnsi="Calibri" w:cs="Calibri"/>
          <w:color w:val="000000"/>
          <w:bdr w:val="none" w:sz="0" w:space="0" w:color="auto" w:frame="1"/>
        </w:rPr>
        <w:t xml:space="preserve"> and bovine TB</w:t>
      </w:r>
      <w:r w:rsidR="00BC7C2D">
        <w:rPr>
          <w:rFonts w:ascii="Calibri" w:hAnsi="Calibri" w:cs="Calibri"/>
          <w:color w:val="000000"/>
          <w:bdr w:val="none" w:sz="0" w:space="0" w:color="auto" w:frame="1"/>
        </w:rPr>
        <w:t xml:space="preserve">, </w:t>
      </w:r>
      <w:r w:rsidRPr="00E33B61">
        <w:rPr>
          <w:rFonts w:ascii="Calibri" w:hAnsi="Calibri" w:cs="Calibri"/>
          <w:color w:val="000000"/>
          <w:bdr w:val="none" w:sz="0" w:space="0" w:color="auto" w:frame="1"/>
        </w:rPr>
        <w:t xml:space="preserve">raising crops, </w:t>
      </w:r>
      <w:r w:rsidR="005E4A24" w:rsidRPr="00E33B61">
        <w:rPr>
          <w:rFonts w:ascii="Calibri" w:hAnsi="Calibri" w:cs="Calibri"/>
          <w:color w:val="000000"/>
          <w:bdr w:val="none" w:sz="0" w:space="0" w:color="auto" w:frame="1"/>
        </w:rPr>
        <w:t xml:space="preserve">keeping farm machinery going, </w:t>
      </w:r>
      <w:r w:rsidRPr="00E33B61">
        <w:rPr>
          <w:rFonts w:ascii="Calibri" w:hAnsi="Calibri" w:cs="Calibri"/>
          <w:color w:val="000000"/>
          <w:bdr w:val="none" w:sz="0" w:space="0" w:color="auto" w:frame="1"/>
        </w:rPr>
        <w:t>and dealing with problems like illegal hare coursing on their land</w:t>
      </w:r>
      <w:r w:rsidR="00A66375" w:rsidRPr="00E33B61">
        <w:rPr>
          <w:rFonts w:ascii="Calibri" w:hAnsi="Calibri" w:cs="Calibri"/>
          <w:color w:val="000000"/>
          <w:bdr w:val="none" w:sz="0" w:space="0" w:color="auto" w:frame="1"/>
        </w:rPr>
        <w:t>, can place burdens on farmers of which most people are unaware.</w:t>
      </w:r>
    </w:p>
    <w:p w14:paraId="70B85CB6" w14:textId="3BE49084" w:rsidR="00A66375" w:rsidRPr="00E33B61" w:rsidRDefault="00A66375" w:rsidP="00F60132">
      <w:pPr>
        <w:tabs>
          <w:tab w:val="left" w:pos="440"/>
        </w:tabs>
        <w:rPr>
          <w:rFonts w:ascii="Calibri" w:hAnsi="Calibri" w:cs="Calibri"/>
          <w:color w:val="000000"/>
          <w:bdr w:val="none" w:sz="0" w:space="0" w:color="auto" w:frame="1"/>
        </w:rPr>
      </w:pPr>
      <w:r w:rsidRPr="00E33B61">
        <w:rPr>
          <w:rFonts w:ascii="Calibri" w:hAnsi="Calibri" w:cs="Calibri"/>
          <w:color w:val="000000"/>
          <w:bdr w:val="none" w:sz="0" w:space="0" w:color="auto" w:frame="1"/>
        </w:rPr>
        <w:t xml:space="preserve">Competition, government tax and regulation and legal complexities also add to </w:t>
      </w:r>
      <w:r w:rsidR="005E4A24" w:rsidRPr="00E33B61">
        <w:rPr>
          <w:rFonts w:ascii="Calibri" w:hAnsi="Calibri" w:cs="Calibri"/>
          <w:color w:val="000000"/>
          <w:bdr w:val="none" w:sz="0" w:space="0" w:color="auto" w:frame="1"/>
        </w:rPr>
        <w:t xml:space="preserve">farming </w:t>
      </w:r>
      <w:r w:rsidRPr="00E33B61">
        <w:rPr>
          <w:rFonts w:ascii="Calibri" w:hAnsi="Calibri" w:cs="Calibri"/>
          <w:color w:val="000000"/>
          <w:bdr w:val="none" w:sz="0" w:space="0" w:color="auto" w:frame="1"/>
        </w:rPr>
        <w:t xml:space="preserve">strain. </w:t>
      </w:r>
      <w:r w:rsidR="005E4A24" w:rsidRPr="00E33B61">
        <w:rPr>
          <w:rFonts w:ascii="Calibri" w:hAnsi="Calibri" w:cs="Calibri"/>
          <w:color w:val="000000"/>
          <w:bdr w:val="none" w:sz="0" w:space="0" w:color="auto" w:frame="1"/>
        </w:rPr>
        <w:t>Serious w</w:t>
      </w:r>
      <w:r w:rsidRPr="00E33B61">
        <w:rPr>
          <w:rFonts w:ascii="Calibri" w:hAnsi="Calibri" w:cs="Calibri"/>
          <w:color w:val="000000"/>
          <w:bdr w:val="none" w:sz="0" w:space="0" w:color="auto" w:frame="1"/>
        </w:rPr>
        <w:t xml:space="preserve">orries about whether farms can be passed on to new generations have also escalated in recent years. </w:t>
      </w:r>
      <w:r w:rsidR="00451C16">
        <w:rPr>
          <w:rFonts w:ascii="Calibri" w:hAnsi="Calibri" w:cs="Calibri"/>
          <w:color w:val="000000"/>
          <w:bdr w:val="none" w:sz="0" w:space="0" w:color="auto" w:frame="1"/>
        </w:rPr>
        <w:t>T</w:t>
      </w:r>
      <w:r w:rsidR="00451C16" w:rsidRPr="00451C16">
        <w:rPr>
          <w:rFonts w:ascii="Calibri" w:hAnsi="Calibri" w:cs="Calibri"/>
          <w:color w:val="000000"/>
          <w:bdr w:val="none" w:sz="0" w:space="0" w:color="auto" w:frame="1"/>
        </w:rPr>
        <w:t xml:space="preserve">he very nature of farming is </w:t>
      </w:r>
      <w:r w:rsidR="00451C16">
        <w:rPr>
          <w:rFonts w:ascii="Calibri" w:hAnsi="Calibri" w:cs="Calibri"/>
          <w:color w:val="000000"/>
          <w:bdr w:val="none" w:sz="0" w:space="0" w:color="auto" w:frame="1"/>
        </w:rPr>
        <w:t xml:space="preserve">also </w:t>
      </w:r>
      <w:r w:rsidR="00451C16" w:rsidRPr="00451C16">
        <w:rPr>
          <w:rFonts w:ascii="Calibri" w:hAnsi="Calibri" w:cs="Calibri"/>
          <w:color w:val="000000"/>
          <w:bdr w:val="none" w:sz="0" w:space="0" w:color="auto" w:frame="1"/>
        </w:rPr>
        <w:t>simultaneously both very public and very isolating. If your farm is not functioning well, so that the fields or buildings look mismanaged, there is no way of hiding that from neighbours, particularly in the farming community; and that amplifies the burden of shame</w:t>
      </w:r>
      <w:r w:rsidR="00451C16">
        <w:rPr>
          <w:rFonts w:ascii="Calibri" w:hAnsi="Calibri" w:cs="Calibri"/>
          <w:color w:val="000000"/>
          <w:bdr w:val="none" w:sz="0" w:space="0" w:color="auto" w:frame="1"/>
        </w:rPr>
        <w:t xml:space="preserve"> and sense of </w:t>
      </w:r>
      <w:r w:rsidR="007159E3">
        <w:rPr>
          <w:rFonts w:ascii="Calibri" w:hAnsi="Calibri" w:cs="Calibri"/>
          <w:color w:val="000000"/>
          <w:bdr w:val="none" w:sz="0" w:space="0" w:color="auto" w:frame="1"/>
        </w:rPr>
        <w:t>failure</w:t>
      </w:r>
      <w:r w:rsidR="00451C16" w:rsidRPr="00451C16">
        <w:rPr>
          <w:rFonts w:ascii="Calibri" w:hAnsi="Calibri" w:cs="Calibri"/>
          <w:color w:val="000000"/>
          <w:bdr w:val="none" w:sz="0" w:space="0" w:color="auto" w:frame="1"/>
        </w:rPr>
        <w:t xml:space="preserve"> which farmers can feel.</w:t>
      </w:r>
      <w:r w:rsidR="00AE4E5B">
        <w:rPr>
          <w:rFonts w:ascii="Calibri" w:hAnsi="Calibri" w:cs="Calibri"/>
          <w:color w:val="000000"/>
          <w:bdr w:val="none" w:sz="0" w:space="0" w:color="auto" w:frame="1"/>
        </w:rPr>
        <w:t xml:space="preserve"> </w:t>
      </w:r>
    </w:p>
    <w:p w14:paraId="69FD2055" w14:textId="17B5646E" w:rsidR="00A66375" w:rsidRPr="00E33B61" w:rsidRDefault="00A66375" w:rsidP="00F60132">
      <w:pPr>
        <w:tabs>
          <w:tab w:val="left" w:pos="440"/>
        </w:tabs>
        <w:rPr>
          <w:rFonts w:ascii="Calibri" w:hAnsi="Calibri" w:cs="Calibri"/>
          <w:color w:val="000000"/>
          <w:bdr w:val="none" w:sz="0" w:space="0" w:color="auto" w:frame="1"/>
        </w:rPr>
      </w:pPr>
      <w:r w:rsidRPr="00E33B61">
        <w:rPr>
          <w:rFonts w:ascii="Calibri" w:hAnsi="Calibri" w:cs="Calibri"/>
          <w:color w:val="000000"/>
          <w:bdr w:val="none" w:sz="0" w:space="0" w:color="auto" w:frame="1"/>
        </w:rPr>
        <w:t xml:space="preserve">Sadly, </w:t>
      </w:r>
      <w:r w:rsidR="00220FF0">
        <w:rPr>
          <w:rFonts w:ascii="Calibri" w:hAnsi="Calibri" w:cs="Calibri"/>
          <w:color w:val="000000"/>
          <w:bdr w:val="none" w:sz="0" w:space="0" w:color="auto" w:frame="1"/>
        </w:rPr>
        <w:t xml:space="preserve">some </w:t>
      </w:r>
      <w:r w:rsidRPr="00E33B61">
        <w:rPr>
          <w:rFonts w:ascii="Calibri" w:hAnsi="Calibri" w:cs="Calibri"/>
          <w:color w:val="000000"/>
          <w:bdr w:val="none" w:sz="0" w:space="0" w:color="auto" w:frame="1"/>
        </w:rPr>
        <w:t xml:space="preserve">farmers </w:t>
      </w:r>
      <w:r w:rsidR="00220FF0">
        <w:rPr>
          <w:rFonts w:ascii="Calibri" w:hAnsi="Calibri" w:cs="Calibri"/>
          <w:color w:val="000000"/>
          <w:bdr w:val="none" w:sz="0" w:space="0" w:color="auto" w:frame="1"/>
        </w:rPr>
        <w:t xml:space="preserve">are </w:t>
      </w:r>
      <w:r w:rsidR="00001AD5">
        <w:rPr>
          <w:rFonts w:ascii="Calibri" w:hAnsi="Calibri" w:cs="Calibri"/>
          <w:color w:val="000000"/>
          <w:bdr w:val="none" w:sz="0" w:space="0" w:color="auto" w:frame="1"/>
        </w:rPr>
        <w:t>leaving their farms</w:t>
      </w:r>
      <w:r w:rsidR="00ED7531">
        <w:rPr>
          <w:rFonts w:ascii="Calibri" w:hAnsi="Calibri" w:cs="Calibri"/>
          <w:color w:val="000000"/>
          <w:bdr w:val="none" w:sz="0" w:space="0" w:color="auto" w:frame="1"/>
        </w:rPr>
        <w:t xml:space="preserve"> or taking risks leading to life-altering accidents</w:t>
      </w:r>
      <w:r w:rsidR="00220FF0">
        <w:rPr>
          <w:rFonts w:ascii="Calibri" w:hAnsi="Calibri" w:cs="Calibri"/>
          <w:color w:val="000000"/>
          <w:bdr w:val="none" w:sz="0" w:space="0" w:color="auto" w:frame="1"/>
        </w:rPr>
        <w:t xml:space="preserve">. </w:t>
      </w:r>
      <w:r w:rsidR="00493269">
        <w:rPr>
          <w:rFonts w:ascii="Calibri" w:hAnsi="Calibri" w:cs="Calibri"/>
          <w:color w:val="000000"/>
          <w:bdr w:val="none" w:sz="0" w:space="0" w:color="auto" w:frame="1"/>
        </w:rPr>
        <w:t>There is intergenerational loss as young people</w:t>
      </w:r>
      <w:r w:rsidR="00E90F1E">
        <w:rPr>
          <w:rFonts w:ascii="Calibri" w:hAnsi="Calibri" w:cs="Calibri"/>
          <w:color w:val="000000"/>
          <w:bdr w:val="none" w:sz="0" w:space="0" w:color="auto" w:frame="1"/>
        </w:rPr>
        <w:t xml:space="preserve"> find they </w:t>
      </w:r>
      <w:r w:rsidR="004B1FCC">
        <w:rPr>
          <w:rFonts w:ascii="Calibri" w:hAnsi="Calibri" w:cs="Calibri"/>
          <w:color w:val="000000"/>
          <w:bdr w:val="none" w:sz="0" w:space="0" w:color="auto" w:frame="1"/>
        </w:rPr>
        <w:t>cannot</w:t>
      </w:r>
      <w:r w:rsidR="00E90F1E">
        <w:rPr>
          <w:rFonts w:ascii="Calibri" w:hAnsi="Calibri" w:cs="Calibri"/>
          <w:color w:val="000000"/>
          <w:bdr w:val="none" w:sz="0" w:space="0" w:color="auto" w:frame="1"/>
        </w:rPr>
        <w:t xml:space="preserve"> viably take on </w:t>
      </w:r>
      <w:r w:rsidR="002C3306">
        <w:rPr>
          <w:rFonts w:ascii="Calibri" w:hAnsi="Calibri" w:cs="Calibri"/>
          <w:color w:val="000000"/>
          <w:bdr w:val="none" w:sz="0" w:space="0" w:color="auto" w:frame="1"/>
        </w:rPr>
        <w:t xml:space="preserve">continuity of </w:t>
      </w:r>
      <w:r w:rsidR="004B1FCC">
        <w:rPr>
          <w:rFonts w:ascii="Calibri" w:hAnsi="Calibri" w:cs="Calibri"/>
          <w:color w:val="000000"/>
          <w:bdr w:val="none" w:sz="0" w:space="0" w:color="auto" w:frame="1"/>
        </w:rPr>
        <w:t xml:space="preserve">the farming life that is in their blood, leaving other members of their families isolated. </w:t>
      </w:r>
      <w:r w:rsidR="00220FF0">
        <w:rPr>
          <w:rFonts w:ascii="Calibri" w:hAnsi="Calibri" w:cs="Calibri"/>
          <w:color w:val="000000"/>
          <w:bdr w:val="none" w:sz="0" w:space="0" w:color="auto" w:frame="1"/>
        </w:rPr>
        <w:t xml:space="preserve">Experiencing poor mental health </w:t>
      </w:r>
      <w:r w:rsidR="00001AD5">
        <w:rPr>
          <w:rFonts w:ascii="Calibri" w:hAnsi="Calibri" w:cs="Calibri"/>
          <w:color w:val="000000"/>
          <w:bdr w:val="none" w:sz="0" w:space="0" w:color="auto" w:frame="1"/>
        </w:rPr>
        <w:t>or</w:t>
      </w:r>
      <w:r w:rsidR="00220FF0">
        <w:rPr>
          <w:rFonts w:ascii="Calibri" w:hAnsi="Calibri" w:cs="Calibri"/>
          <w:color w:val="000000"/>
          <w:bdr w:val="none" w:sz="0" w:space="0" w:color="auto" w:frame="1"/>
        </w:rPr>
        <w:t xml:space="preserve"> </w:t>
      </w:r>
      <w:r w:rsidR="00ED7531">
        <w:rPr>
          <w:rFonts w:ascii="Calibri" w:hAnsi="Calibri" w:cs="Calibri"/>
          <w:color w:val="000000"/>
          <w:bdr w:val="none" w:sz="0" w:space="0" w:color="auto" w:frame="1"/>
        </w:rPr>
        <w:t>taking one’s own life</w:t>
      </w:r>
      <w:r w:rsidRPr="00E33B61">
        <w:rPr>
          <w:rFonts w:ascii="Calibri" w:hAnsi="Calibri" w:cs="Calibri"/>
          <w:color w:val="000000"/>
          <w:bdr w:val="none" w:sz="0" w:space="0" w:color="auto" w:frame="1"/>
        </w:rPr>
        <w:t xml:space="preserve"> is significantly higher than in the general population. Since farmers often have access to firearms this method of suicide is also significantly higher.</w:t>
      </w:r>
    </w:p>
    <w:p w14:paraId="2D1C2B6B" w14:textId="66BC5C48" w:rsidR="00A66375" w:rsidRDefault="00A66375" w:rsidP="00F60132">
      <w:pPr>
        <w:tabs>
          <w:tab w:val="left" w:pos="440"/>
        </w:tabs>
        <w:rPr>
          <w:rFonts w:ascii="Calibri" w:hAnsi="Calibri" w:cs="Calibri"/>
          <w:color w:val="000000"/>
          <w:bdr w:val="none" w:sz="0" w:space="0" w:color="auto" w:frame="1"/>
        </w:rPr>
      </w:pPr>
      <w:r w:rsidRPr="00E33B61">
        <w:rPr>
          <w:rFonts w:ascii="Calibri" w:hAnsi="Calibri" w:cs="Calibri"/>
          <w:color w:val="000000"/>
          <w:bdr w:val="none" w:sz="0" w:space="0" w:color="auto" w:frame="1"/>
        </w:rPr>
        <w:t xml:space="preserve">This </w:t>
      </w:r>
      <w:r w:rsidR="00001AD5">
        <w:rPr>
          <w:rFonts w:ascii="Calibri" w:hAnsi="Calibri" w:cs="Calibri"/>
          <w:color w:val="000000"/>
          <w:bdr w:val="none" w:sz="0" w:space="0" w:color="auto" w:frame="1"/>
        </w:rPr>
        <w:t xml:space="preserve">reflective </w:t>
      </w:r>
      <w:r w:rsidRPr="00E33B61">
        <w:rPr>
          <w:rFonts w:ascii="Calibri" w:hAnsi="Calibri" w:cs="Calibri"/>
          <w:color w:val="000000"/>
          <w:bdr w:val="none" w:sz="0" w:space="0" w:color="auto" w:frame="1"/>
        </w:rPr>
        <w:t xml:space="preserve">resource however, is for all those affected by </w:t>
      </w:r>
      <w:r w:rsidR="00220FF0">
        <w:rPr>
          <w:rFonts w:ascii="Calibri" w:hAnsi="Calibri" w:cs="Calibri"/>
          <w:color w:val="000000"/>
          <w:bdr w:val="none" w:sz="0" w:space="0" w:color="auto" w:frame="1"/>
        </w:rPr>
        <w:t xml:space="preserve">difficulties around </w:t>
      </w:r>
      <w:r w:rsidRPr="00E33B61">
        <w:rPr>
          <w:rFonts w:ascii="Calibri" w:hAnsi="Calibri" w:cs="Calibri"/>
          <w:color w:val="000000"/>
          <w:bdr w:val="none" w:sz="0" w:space="0" w:color="auto" w:frame="1"/>
        </w:rPr>
        <w:t xml:space="preserve">deteriorating mental health and death within the farming community. We have heard stories from </w:t>
      </w:r>
      <w:r w:rsidR="005E4A24" w:rsidRPr="00E33B61">
        <w:rPr>
          <w:rFonts w:ascii="Calibri" w:hAnsi="Calibri" w:cs="Calibri"/>
          <w:color w:val="000000"/>
          <w:bdr w:val="none" w:sz="0" w:space="0" w:color="auto" w:frame="1"/>
        </w:rPr>
        <w:t xml:space="preserve">farmers </w:t>
      </w:r>
      <w:r w:rsidRPr="00E33B61">
        <w:rPr>
          <w:rFonts w:ascii="Calibri" w:hAnsi="Calibri" w:cs="Calibri"/>
          <w:color w:val="000000"/>
          <w:bdr w:val="none" w:sz="0" w:space="0" w:color="auto" w:frame="1"/>
        </w:rPr>
        <w:t>about continuing stigma a</w:t>
      </w:r>
      <w:r w:rsidR="00ED7531">
        <w:rPr>
          <w:rFonts w:ascii="Calibri" w:hAnsi="Calibri" w:cs="Calibri"/>
          <w:color w:val="000000"/>
          <w:bdr w:val="none" w:sz="0" w:space="0" w:color="auto" w:frame="1"/>
        </w:rPr>
        <w:t>round</w:t>
      </w:r>
      <w:r w:rsidRPr="00E33B61">
        <w:rPr>
          <w:rFonts w:ascii="Calibri" w:hAnsi="Calibri" w:cs="Calibri"/>
          <w:color w:val="000000"/>
          <w:bdr w:val="none" w:sz="0" w:space="0" w:color="auto" w:frame="1"/>
        </w:rPr>
        <w:t xml:space="preserve"> </w:t>
      </w:r>
      <w:r w:rsidRPr="00E33B61">
        <w:rPr>
          <w:rFonts w:ascii="Calibri" w:hAnsi="Calibri" w:cs="Calibri"/>
          <w:color w:val="000000"/>
          <w:bdr w:val="none" w:sz="0" w:space="0" w:color="auto" w:frame="1"/>
        </w:rPr>
        <w:lastRenderedPageBreak/>
        <w:t xml:space="preserve">suicide, and concerns about </w:t>
      </w:r>
      <w:r w:rsidR="005E4A24" w:rsidRPr="00E33B61">
        <w:rPr>
          <w:rFonts w:ascii="Calibri" w:hAnsi="Calibri" w:cs="Calibri"/>
          <w:color w:val="000000"/>
          <w:bdr w:val="none" w:sz="0" w:space="0" w:color="auto" w:frame="1"/>
        </w:rPr>
        <w:t xml:space="preserve">how such deaths are viewed </w:t>
      </w:r>
      <w:r w:rsidRPr="00E33B61">
        <w:rPr>
          <w:rFonts w:ascii="Calibri" w:hAnsi="Calibri" w:cs="Calibri"/>
          <w:color w:val="000000"/>
          <w:bdr w:val="none" w:sz="0" w:space="0" w:color="auto" w:frame="1"/>
        </w:rPr>
        <w:t xml:space="preserve">within the Church. We want to offer ways of thinking about what it means to farm in our modern world, and offer routes, through the Bible, to understanding how God mourns with us and </w:t>
      </w:r>
      <w:r w:rsidR="005E4A24" w:rsidRPr="00E33B61">
        <w:rPr>
          <w:rFonts w:ascii="Calibri" w:hAnsi="Calibri" w:cs="Calibri"/>
          <w:color w:val="000000"/>
          <w:bdr w:val="none" w:sz="0" w:space="0" w:color="auto" w:frame="1"/>
        </w:rPr>
        <w:t xml:space="preserve">comforts us. </w:t>
      </w:r>
      <w:r w:rsidR="00FE7D8F">
        <w:rPr>
          <w:rFonts w:ascii="Calibri" w:hAnsi="Calibri" w:cs="Calibri"/>
          <w:color w:val="000000"/>
          <w:bdr w:val="none" w:sz="0" w:space="0" w:color="auto" w:frame="1"/>
        </w:rPr>
        <w:t xml:space="preserve">We look at the story of Naboth’s Vineyard in the Old Testament </w:t>
      </w:r>
      <w:r w:rsidR="00960AE4">
        <w:rPr>
          <w:rFonts w:ascii="Calibri" w:hAnsi="Calibri" w:cs="Calibri"/>
          <w:color w:val="000000"/>
          <w:bdr w:val="none" w:sz="0" w:space="0" w:color="auto" w:frame="1"/>
        </w:rPr>
        <w:t>First Book of Kings</w:t>
      </w:r>
      <w:r w:rsidR="00C16D46">
        <w:rPr>
          <w:rFonts w:ascii="Calibri" w:hAnsi="Calibri" w:cs="Calibri"/>
          <w:color w:val="000000"/>
          <w:bdr w:val="none" w:sz="0" w:space="0" w:color="auto" w:frame="1"/>
        </w:rPr>
        <w:t xml:space="preserve">, which is about </w:t>
      </w:r>
      <w:r w:rsidR="00BC3854">
        <w:rPr>
          <w:rFonts w:ascii="Calibri" w:hAnsi="Calibri" w:cs="Calibri"/>
          <w:color w:val="000000"/>
          <w:bdr w:val="none" w:sz="0" w:space="0" w:color="auto" w:frame="1"/>
        </w:rPr>
        <w:t xml:space="preserve">a powerful king who covets a particular parcel of land. We </w:t>
      </w:r>
      <w:r w:rsidR="00E86EC7">
        <w:rPr>
          <w:rFonts w:ascii="Calibri" w:hAnsi="Calibri" w:cs="Calibri"/>
          <w:color w:val="000000"/>
          <w:bdr w:val="none" w:sz="0" w:space="0" w:color="auto" w:frame="1"/>
        </w:rPr>
        <w:t>hear the cry of Job, also from the Old Testament</w:t>
      </w:r>
      <w:r w:rsidR="00BC3854">
        <w:rPr>
          <w:rFonts w:ascii="Calibri" w:hAnsi="Calibri" w:cs="Calibri"/>
          <w:color w:val="000000"/>
          <w:bdr w:val="none" w:sz="0" w:space="0" w:color="auto" w:frame="1"/>
        </w:rPr>
        <w:t xml:space="preserve"> about</w:t>
      </w:r>
      <w:r w:rsidR="00E86EC7">
        <w:rPr>
          <w:rFonts w:ascii="Calibri" w:hAnsi="Calibri" w:cs="Calibri"/>
          <w:color w:val="000000"/>
          <w:bdr w:val="none" w:sz="0" w:space="0" w:color="auto" w:frame="1"/>
        </w:rPr>
        <w:t xml:space="preserve"> his suffering and loss. We look at how the story of the Prodigal Son in the Gospel of Luke in the New Testament can offer us a way of understanding God’s mercy and love. And </w:t>
      </w:r>
      <w:r w:rsidR="005B4492">
        <w:rPr>
          <w:rFonts w:ascii="Calibri" w:hAnsi="Calibri" w:cs="Calibri"/>
          <w:color w:val="000000"/>
          <w:bdr w:val="none" w:sz="0" w:space="0" w:color="auto" w:frame="1"/>
        </w:rPr>
        <w:t xml:space="preserve">finally we hear from the Psalms </w:t>
      </w:r>
      <w:r w:rsidR="000524A2">
        <w:rPr>
          <w:rFonts w:ascii="Calibri" w:hAnsi="Calibri" w:cs="Calibri"/>
          <w:color w:val="000000"/>
          <w:bdr w:val="none" w:sz="0" w:space="0" w:color="auto" w:frame="1"/>
        </w:rPr>
        <w:t xml:space="preserve">how God hears the sorrow of the broken-hearted. </w:t>
      </w:r>
      <w:r w:rsidR="00BC3854">
        <w:rPr>
          <w:rFonts w:ascii="Calibri" w:hAnsi="Calibri" w:cs="Calibri"/>
          <w:color w:val="000000"/>
          <w:bdr w:val="none" w:sz="0" w:space="0" w:color="auto" w:frame="1"/>
        </w:rPr>
        <w:t xml:space="preserve"> </w:t>
      </w:r>
      <w:r w:rsidR="00960AE4">
        <w:rPr>
          <w:rFonts w:ascii="Calibri" w:hAnsi="Calibri" w:cs="Calibri"/>
          <w:color w:val="000000"/>
          <w:bdr w:val="none" w:sz="0" w:space="0" w:color="auto" w:frame="1"/>
        </w:rPr>
        <w:t xml:space="preserve"> </w:t>
      </w:r>
      <w:r w:rsidR="005E4A24" w:rsidRPr="00E33B61">
        <w:rPr>
          <w:rFonts w:ascii="Calibri" w:hAnsi="Calibri" w:cs="Calibri"/>
          <w:color w:val="000000"/>
          <w:bdr w:val="none" w:sz="0" w:space="0" w:color="auto" w:frame="1"/>
        </w:rPr>
        <w:t xml:space="preserve">None of this will </w:t>
      </w:r>
      <w:r w:rsidR="00001AD5">
        <w:rPr>
          <w:rFonts w:ascii="Calibri" w:hAnsi="Calibri" w:cs="Calibri"/>
          <w:color w:val="000000"/>
          <w:bdr w:val="none" w:sz="0" w:space="0" w:color="auto" w:frame="1"/>
        </w:rPr>
        <w:t xml:space="preserve">solve the struggles in farming, or </w:t>
      </w:r>
      <w:r w:rsidR="005E4A24" w:rsidRPr="00E33B61">
        <w:rPr>
          <w:rFonts w:ascii="Calibri" w:hAnsi="Calibri" w:cs="Calibri"/>
          <w:color w:val="000000"/>
          <w:bdr w:val="none" w:sz="0" w:space="0" w:color="auto" w:frame="1"/>
        </w:rPr>
        <w:t>bring back those who have died, but we hope it will bring some solidarity</w:t>
      </w:r>
      <w:r w:rsidR="00ED7531">
        <w:rPr>
          <w:rFonts w:ascii="Calibri" w:hAnsi="Calibri" w:cs="Calibri"/>
          <w:color w:val="000000"/>
          <w:bdr w:val="none" w:sz="0" w:space="0" w:color="auto" w:frame="1"/>
        </w:rPr>
        <w:t>, hope,</w:t>
      </w:r>
      <w:r w:rsidR="005E4A24" w:rsidRPr="00E33B61">
        <w:rPr>
          <w:rFonts w:ascii="Calibri" w:hAnsi="Calibri" w:cs="Calibri"/>
          <w:color w:val="000000"/>
          <w:bdr w:val="none" w:sz="0" w:space="0" w:color="auto" w:frame="1"/>
        </w:rPr>
        <w:t xml:space="preserve"> and peace to those </w:t>
      </w:r>
      <w:r w:rsidR="00001AD5">
        <w:rPr>
          <w:rFonts w:ascii="Calibri" w:hAnsi="Calibri" w:cs="Calibri"/>
          <w:color w:val="000000"/>
          <w:bdr w:val="none" w:sz="0" w:space="0" w:color="auto" w:frame="1"/>
        </w:rPr>
        <w:t xml:space="preserve">currently struggling, anxious about faith, or </w:t>
      </w:r>
      <w:r w:rsidR="005E4A24" w:rsidRPr="00E33B61">
        <w:rPr>
          <w:rFonts w:ascii="Calibri" w:hAnsi="Calibri" w:cs="Calibri"/>
          <w:color w:val="000000"/>
          <w:bdr w:val="none" w:sz="0" w:space="0" w:color="auto" w:frame="1"/>
        </w:rPr>
        <w:t xml:space="preserve">bereaved.  </w:t>
      </w:r>
      <w:r w:rsidR="006A652F">
        <w:rPr>
          <w:rFonts w:ascii="Calibri" w:hAnsi="Calibri" w:cs="Calibri"/>
          <w:color w:val="000000"/>
          <w:bdr w:val="none" w:sz="0" w:space="0" w:color="auto" w:frame="1"/>
        </w:rPr>
        <w:t xml:space="preserve">We also hope local church congregations using this resource will find it helpful in understanding more of what farmers face in today’s society, and a biblical base for providing practical, emotional, and spiritual support to the farming communities who live and work around them. </w:t>
      </w:r>
    </w:p>
    <w:p w14:paraId="5627C02F" w14:textId="005F1BCF" w:rsidR="00220FF0" w:rsidRDefault="00220FF0" w:rsidP="00F60132">
      <w:pPr>
        <w:tabs>
          <w:tab w:val="left" w:pos="440"/>
        </w:tabs>
        <w:rPr>
          <w:rFonts w:ascii="Calibri" w:hAnsi="Calibri" w:cs="Calibri"/>
          <w:color w:val="000000"/>
          <w:bdr w:val="none" w:sz="0" w:space="0" w:color="auto" w:frame="1"/>
        </w:rPr>
      </w:pPr>
      <w:r>
        <w:rPr>
          <w:rFonts w:ascii="Calibri" w:hAnsi="Calibri" w:cs="Calibri"/>
          <w:color w:val="000000"/>
          <w:bdr w:val="none" w:sz="0" w:space="0" w:color="auto" w:frame="1"/>
        </w:rPr>
        <w:t>We reflect on:</w:t>
      </w:r>
    </w:p>
    <w:p w14:paraId="20552E1B" w14:textId="572DB705" w:rsidR="00220FF0" w:rsidRDefault="00220FF0" w:rsidP="00F60132">
      <w:pPr>
        <w:tabs>
          <w:tab w:val="left" w:pos="440"/>
        </w:tabs>
        <w:rPr>
          <w:rFonts w:ascii="Calibri" w:hAnsi="Calibri" w:cs="Calibri"/>
          <w:color w:val="000000"/>
          <w:bdr w:val="none" w:sz="0" w:space="0" w:color="auto" w:frame="1"/>
        </w:rPr>
      </w:pPr>
      <w:r>
        <w:rPr>
          <w:rFonts w:ascii="Calibri" w:hAnsi="Calibri" w:cs="Calibri"/>
          <w:color w:val="000000"/>
          <w:bdr w:val="none" w:sz="0" w:space="0" w:color="auto" w:frame="1"/>
        </w:rPr>
        <w:t>What it means to tend the land</w:t>
      </w:r>
    </w:p>
    <w:p w14:paraId="2F760696" w14:textId="3F8F567F" w:rsidR="00220FF0" w:rsidRDefault="00220FF0" w:rsidP="00F60132">
      <w:pPr>
        <w:tabs>
          <w:tab w:val="left" w:pos="440"/>
        </w:tabs>
        <w:rPr>
          <w:rFonts w:ascii="Calibri" w:hAnsi="Calibri" w:cs="Calibri"/>
          <w:color w:val="000000"/>
          <w:bdr w:val="none" w:sz="0" w:space="0" w:color="auto" w:frame="1"/>
        </w:rPr>
      </w:pPr>
      <w:r>
        <w:rPr>
          <w:rFonts w:ascii="Calibri" w:hAnsi="Calibri" w:cs="Calibri"/>
          <w:color w:val="000000"/>
          <w:bdr w:val="none" w:sz="0" w:space="0" w:color="auto" w:frame="1"/>
        </w:rPr>
        <w:t>What it means to endure stress and loss</w:t>
      </w:r>
    </w:p>
    <w:p w14:paraId="1501CDD3" w14:textId="3ADD96C4" w:rsidR="00220FF0" w:rsidRDefault="00220FF0" w:rsidP="00F60132">
      <w:pPr>
        <w:tabs>
          <w:tab w:val="left" w:pos="440"/>
        </w:tabs>
        <w:rPr>
          <w:rFonts w:ascii="Calibri" w:hAnsi="Calibri" w:cs="Calibri"/>
          <w:color w:val="000000"/>
          <w:bdr w:val="none" w:sz="0" w:space="0" w:color="auto" w:frame="1"/>
        </w:rPr>
      </w:pPr>
      <w:r>
        <w:rPr>
          <w:rFonts w:ascii="Calibri" w:hAnsi="Calibri" w:cs="Calibri"/>
          <w:color w:val="000000"/>
          <w:bdr w:val="none" w:sz="0" w:space="0" w:color="auto" w:frame="1"/>
        </w:rPr>
        <w:t>What it means to reach the end</w:t>
      </w:r>
    </w:p>
    <w:p w14:paraId="75DF0653" w14:textId="2B55D432" w:rsidR="00220FF0" w:rsidRPr="00E33B61" w:rsidRDefault="00220FF0" w:rsidP="00F60132">
      <w:pPr>
        <w:tabs>
          <w:tab w:val="left" w:pos="440"/>
        </w:tabs>
        <w:rPr>
          <w:rFonts w:ascii="Calibri" w:hAnsi="Calibri" w:cs="Calibri"/>
          <w:color w:val="000000"/>
          <w:bdr w:val="none" w:sz="0" w:space="0" w:color="auto" w:frame="1"/>
        </w:rPr>
      </w:pPr>
      <w:r>
        <w:rPr>
          <w:rFonts w:ascii="Calibri" w:hAnsi="Calibri" w:cs="Calibri"/>
          <w:color w:val="000000"/>
          <w:bdr w:val="none" w:sz="0" w:space="0" w:color="auto" w:frame="1"/>
        </w:rPr>
        <w:t>What it means to carry on</w:t>
      </w:r>
    </w:p>
    <w:p w14:paraId="436DB57E" w14:textId="77777777" w:rsidR="00ED7531" w:rsidRDefault="00ED7531" w:rsidP="00F60132">
      <w:pPr>
        <w:tabs>
          <w:tab w:val="left" w:pos="440"/>
        </w:tabs>
        <w:rPr>
          <w:rFonts w:ascii="Calibri" w:hAnsi="Calibri" w:cs="Calibri"/>
          <w:b/>
          <w:bCs/>
          <w:color w:val="000000"/>
          <w:sz w:val="32"/>
          <w:szCs w:val="32"/>
          <w:bdr w:val="none" w:sz="0" w:space="0" w:color="auto" w:frame="1"/>
        </w:rPr>
      </w:pPr>
    </w:p>
    <w:p w14:paraId="37E58846" w14:textId="4F9E27E4" w:rsidR="00F60132" w:rsidRPr="00E33B61" w:rsidRDefault="00F60132">
      <w:pPr>
        <w:rPr>
          <w:rFonts w:ascii="Calibri" w:hAnsi="Calibri" w:cs="Calibri"/>
        </w:rPr>
      </w:pPr>
      <w:r w:rsidRPr="00E33B61">
        <w:rPr>
          <w:rFonts w:ascii="Calibri" w:hAnsi="Calibri" w:cs="Calibri"/>
        </w:rPr>
        <w:br w:type="page"/>
      </w:r>
    </w:p>
    <w:p w14:paraId="0053A3C9" w14:textId="6B7D1041" w:rsidR="00FE78B2" w:rsidRPr="00E33B61" w:rsidRDefault="00796785" w:rsidP="00796785">
      <w:pPr>
        <w:jc w:val="center"/>
        <w:rPr>
          <w:rFonts w:ascii="Calibri" w:hAnsi="Calibri" w:cs="Calibri"/>
          <w:b/>
          <w:bCs/>
          <w:sz w:val="40"/>
          <w:szCs w:val="40"/>
        </w:rPr>
      </w:pPr>
      <w:r w:rsidRPr="00E33B61">
        <w:rPr>
          <w:rFonts w:ascii="Calibri" w:hAnsi="Calibri" w:cs="Calibri"/>
          <w:b/>
          <w:bCs/>
          <w:sz w:val="40"/>
          <w:szCs w:val="40"/>
        </w:rPr>
        <w:lastRenderedPageBreak/>
        <w:t>What it means to tend the land</w:t>
      </w:r>
    </w:p>
    <w:p w14:paraId="5E3B5BAE" w14:textId="0C8A965E" w:rsidR="00796785" w:rsidRPr="00E33B61" w:rsidRDefault="00796785" w:rsidP="00220FF0">
      <w:pPr>
        <w:jc w:val="center"/>
        <w:rPr>
          <w:rFonts w:ascii="Calibri" w:hAnsi="Calibri" w:cs="Calibri"/>
          <w:b/>
          <w:bCs/>
          <w:sz w:val="32"/>
          <w:szCs w:val="32"/>
        </w:rPr>
      </w:pPr>
      <w:r w:rsidRPr="00E33B61">
        <w:rPr>
          <w:rFonts w:ascii="Calibri" w:hAnsi="Calibri" w:cs="Calibri"/>
          <w:b/>
          <w:bCs/>
          <w:noProof/>
          <w:sz w:val="32"/>
          <w:szCs w:val="32"/>
        </w:rPr>
        <w:drawing>
          <wp:inline distT="0" distB="0" distL="0" distR="0" wp14:anchorId="3BB755C9" wp14:editId="4FBF9ECD">
            <wp:extent cx="4616450" cy="3076440"/>
            <wp:effectExtent l="152400" t="152400" r="355600" b="353060"/>
            <wp:docPr id="193734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34492" name=""/>
                    <pic:cNvPicPr/>
                  </pic:nvPicPr>
                  <pic:blipFill>
                    <a:blip r:embed="rId8" cstate="email">
                      <a:extLst>
                        <a:ext uri="{28A0092B-C50C-407E-A947-70E740481C1C}">
                          <a14:useLocalDpi xmlns:a14="http://schemas.microsoft.com/office/drawing/2010/main"/>
                        </a:ext>
                      </a:extLst>
                    </a:blip>
                    <a:stretch>
                      <a:fillRect/>
                    </a:stretch>
                  </pic:blipFill>
                  <pic:spPr>
                    <a:xfrm>
                      <a:off x="0" y="0"/>
                      <a:ext cx="4631179" cy="3086256"/>
                    </a:xfrm>
                    <a:prstGeom prst="rect">
                      <a:avLst/>
                    </a:prstGeom>
                    <a:ln>
                      <a:noFill/>
                    </a:ln>
                    <a:effectLst>
                      <a:outerShdw blurRad="292100" dist="139700" dir="2700000" algn="tl" rotWithShape="0">
                        <a:srgbClr val="333333">
                          <a:alpha val="65000"/>
                        </a:srgbClr>
                      </a:outerShdw>
                    </a:effectLst>
                  </pic:spPr>
                </pic:pic>
              </a:graphicData>
            </a:graphic>
          </wp:inline>
        </w:drawing>
      </w:r>
    </w:p>
    <w:p w14:paraId="629848C5" w14:textId="27EB431E" w:rsidR="002906BB" w:rsidRPr="00E33B61" w:rsidRDefault="005A20E2">
      <w:pPr>
        <w:rPr>
          <w:rFonts w:ascii="Calibri" w:hAnsi="Calibri" w:cs="Calibri"/>
          <w:b/>
          <w:bCs/>
          <w:sz w:val="32"/>
          <w:szCs w:val="32"/>
        </w:rPr>
      </w:pPr>
      <w:r w:rsidRPr="00E33B61">
        <w:rPr>
          <w:rFonts w:ascii="Calibri" w:hAnsi="Calibri" w:cs="Calibri"/>
          <w:b/>
          <w:bCs/>
          <w:sz w:val="32"/>
          <w:szCs w:val="32"/>
        </w:rPr>
        <w:t xml:space="preserve">Exploring </w:t>
      </w:r>
      <w:r w:rsidR="002906BB" w:rsidRPr="00E33B61">
        <w:rPr>
          <w:rFonts w:ascii="Calibri" w:hAnsi="Calibri" w:cs="Calibri"/>
          <w:b/>
          <w:bCs/>
          <w:sz w:val="32"/>
          <w:szCs w:val="32"/>
        </w:rPr>
        <w:t>I Kings 21 1-3; 9-10; 20-21</w:t>
      </w:r>
    </w:p>
    <w:p w14:paraId="0B4A8334" w14:textId="4A4EE00C" w:rsidR="002906BB" w:rsidRPr="00E33B61" w:rsidRDefault="002906BB">
      <w:pPr>
        <w:rPr>
          <w:rFonts w:ascii="Calibri" w:hAnsi="Calibri" w:cs="Calibri"/>
          <w:i/>
          <w:iCs/>
        </w:rPr>
      </w:pPr>
      <w:r w:rsidRPr="00E33B61">
        <w:rPr>
          <w:rFonts w:ascii="Calibri" w:hAnsi="Calibri" w:cs="Calibri"/>
          <w:i/>
          <w:iCs/>
        </w:rPr>
        <w:t xml:space="preserve">Naboth the </w:t>
      </w:r>
      <w:proofErr w:type="spellStart"/>
      <w:r w:rsidRPr="00E33B61">
        <w:rPr>
          <w:rFonts w:ascii="Calibri" w:hAnsi="Calibri" w:cs="Calibri"/>
          <w:i/>
          <w:iCs/>
        </w:rPr>
        <w:t>Jezreelite</w:t>
      </w:r>
      <w:proofErr w:type="spellEnd"/>
      <w:r w:rsidRPr="00E33B61">
        <w:rPr>
          <w:rFonts w:ascii="Calibri" w:hAnsi="Calibri" w:cs="Calibri"/>
          <w:i/>
          <w:iCs/>
        </w:rPr>
        <w:t xml:space="preserve"> had a vineyard in Jezreel, beside the palace of King Ahab of Samaria. And Ahab said to Naboth, ‘Give me your vineyard, so that I may have it for a vegetable garden, because it is near my house; I will give you a better vineyard for it; or, if it seems good to you, I will give you its value in money.’ But Naboth said to Ahab, ‘The Lord forbid that I should give you my ancestral inheritance.’</w:t>
      </w:r>
    </w:p>
    <w:p w14:paraId="01EA0A1A" w14:textId="3881B05C" w:rsidR="002906BB" w:rsidRPr="00E33B61" w:rsidRDefault="005042CC">
      <w:pPr>
        <w:rPr>
          <w:rFonts w:ascii="Calibri" w:hAnsi="Calibri" w:cs="Calibri"/>
          <w:i/>
          <w:iCs/>
        </w:rPr>
      </w:pPr>
      <w:r>
        <w:rPr>
          <w:rFonts w:ascii="Calibri" w:hAnsi="Calibri" w:cs="Calibri"/>
          <w:i/>
          <w:iCs/>
        </w:rPr>
        <w:t>[Jezebel]</w:t>
      </w:r>
      <w:r w:rsidR="002906BB" w:rsidRPr="00E33B61">
        <w:rPr>
          <w:rFonts w:ascii="Calibri" w:hAnsi="Calibri" w:cs="Calibri"/>
          <w:i/>
          <w:iCs/>
        </w:rPr>
        <w:t xml:space="preserve"> wrote in the letters, ‘Proclaim a fast, and seat Naboth at the head of the assembly; seat two scoundrels opposite him, and have them bring a charge against him, saying, “You have cursed God and the king.” Then take him out, and stone him to death.’</w:t>
      </w:r>
    </w:p>
    <w:p w14:paraId="55307F56" w14:textId="4C549985" w:rsidR="002906BB" w:rsidRPr="00E33B61" w:rsidRDefault="002906BB">
      <w:pPr>
        <w:rPr>
          <w:rFonts w:ascii="Calibri" w:hAnsi="Calibri" w:cs="Calibri"/>
          <w:i/>
          <w:iCs/>
        </w:rPr>
      </w:pPr>
      <w:r w:rsidRPr="00E33B61">
        <w:rPr>
          <w:rFonts w:ascii="Calibri" w:hAnsi="Calibri" w:cs="Calibri"/>
          <w:i/>
          <w:iCs/>
        </w:rPr>
        <w:t>Ahab said to Elijah, ‘Have you found me, O my enemy?’ He answered, ‘I have found you. Because you have sold yourself to do what is evil in the sight of the Lord, I will bring disaster on you.</w:t>
      </w:r>
    </w:p>
    <w:p w14:paraId="5BD092F0" w14:textId="30BBF11F" w:rsidR="002906BB" w:rsidRPr="00E33B61" w:rsidRDefault="002906BB">
      <w:pPr>
        <w:rPr>
          <w:rFonts w:ascii="Calibri" w:hAnsi="Calibri" w:cs="Calibri"/>
        </w:rPr>
      </w:pPr>
      <w:r w:rsidRPr="00E33B61">
        <w:rPr>
          <w:rFonts w:ascii="Calibri" w:hAnsi="Calibri" w:cs="Calibri"/>
        </w:rPr>
        <w:t>The story of Naboth’s Vineyard may resonate with rural communities</w:t>
      </w:r>
      <w:r w:rsidR="004B1DB4" w:rsidRPr="00E33B61">
        <w:rPr>
          <w:rFonts w:ascii="Calibri" w:hAnsi="Calibri" w:cs="Calibri"/>
        </w:rPr>
        <w:t xml:space="preserve">.  A powerful leader wants to control Naboth’s land and say what is to be done with it. King Ahab construes </w:t>
      </w:r>
      <w:r w:rsidR="00B70DFF">
        <w:rPr>
          <w:rFonts w:ascii="Calibri" w:hAnsi="Calibri" w:cs="Calibri"/>
        </w:rPr>
        <w:t xml:space="preserve">his desire for the vineyard </w:t>
      </w:r>
      <w:r w:rsidR="004B1DB4" w:rsidRPr="00E33B61">
        <w:rPr>
          <w:rFonts w:ascii="Calibri" w:hAnsi="Calibri" w:cs="Calibri"/>
        </w:rPr>
        <w:t xml:space="preserve">in terms of money and transaction, but to Naboth the land is his ancestral land – he and his family are invested in the very soil and the plants they tend; the idea of a ‘better’ vineyard doesn’t make any sense. </w:t>
      </w:r>
      <w:r w:rsidR="00AA1B7F" w:rsidRPr="00E33B61">
        <w:rPr>
          <w:rFonts w:ascii="Calibri" w:hAnsi="Calibri" w:cs="Calibri"/>
        </w:rPr>
        <w:t xml:space="preserve">The land is more </w:t>
      </w:r>
      <w:r w:rsidR="00796785" w:rsidRPr="00E33B61">
        <w:rPr>
          <w:rFonts w:ascii="Calibri" w:hAnsi="Calibri" w:cs="Calibri"/>
        </w:rPr>
        <w:t>than just</w:t>
      </w:r>
      <w:r w:rsidR="00AA1B7F" w:rsidRPr="00E33B61">
        <w:rPr>
          <w:rFonts w:ascii="Calibri" w:hAnsi="Calibri" w:cs="Calibri"/>
        </w:rPr>
        <w:t xml:space="preserve"> a possession</w:t>
      </w:r>
      <w:r w:rsidR="00B70DFF">
        <w:rPr>
          <w:rFonts w:ascii="Calibri" w:hAnsi="Calibri" w:cs="Calibri"/>
        </w:rPr>
        <w:t xml:space="preserve"> or a transaction</w:t>
      </w:r>
      <w:r w:rsidR="00AA1B7F" w:rsidRPr="00E33B61">
        <w:rPr>
          <w:rFonts w:ascii="Calibri" w:hAnsi="Calibri" w:cs="Calibri"/>
        </w:rPr>
        <w:t xml:space="preserve">; to tend it and keep it is a sacred obligation. </w:t>
      </w:r>
    </w:p>
    <w:p w14:paraId="02BE1E56" w14:textId="48209464" w:rsidR="004B1DB4" w:rsidRPr="00E33B61" w:rsidRDefault="004B1DB4">
      <w:pPr>
        <w:rPr>
          <w:rFonts w:ascii="Calibri" w:hAnsi="Calibri" w:cs="Calibri"/>
        </w:rPr>
      </w:pPr>
      <w:r w:rsidRPr="00E33B61">
        <w:rPr>
          <w:rFonts w:ascii="Calibri" w:hAnsi="Calibri" w:cs="Calibri"/>
        </w:rPr>
        <w:t xml:space="preserve">When Naboth pushes back against the power of the King, he is seen as a nuisance and an obstacle, so he is simply overridden. Jezebel organizes for him to be </w:t>
      </w:r>
      <w:r w:rsidR="00AA1B7F" w:rsidRPr="00E33B61">
        <w:rPr>
          <w:rFonts w:ascii="Calibri" w:hAnsi="Calibri" w:cs="Calibri"/>
        </w:rPr>
        <w:t xml:space="preserve">betrayed and </w:t>
      </w:r>
      <w:r w:rsidRPr="00E33B61">
        <w:rPr>
          <w:rFonts w:ascii="Calibri" w:hAnsi="Calibri" w:cs="Calibri"/>
        </w:rPr>
        <w:t xml:space="preserve">destroyed, - and he is stoned to death. </w:t>
      </w:r>
    </w:p>
    <w:p w14:paraId="2E81CFAD" w14:textId="10DDBD91" w:rsidR="00AA1B7F" w:rsidRDefault="00AA1B7F">
      <w:pPr>
        <w:rPr>
          <w:rFonts w:ascii="Calibri" w:hAnsi="Calibri" w:cs="Calibri"/>
        </w:rPr>
      </w:pPr>
      <w:r w:rsidRPr="00E33B61">
        <w:rPr>
          <w:rFonts w:ascii="Calibri" w:hAnsi="Calibri" w:cs="Calibri"/>
        </w:rPr>
        <w:t xml:space="preserve">But God sees the injustice and </w:t>
      </w:r>
      <w:r w:rsidR="00796785" w:rsidRPr="00E33B61">
        <w:rPr>
          <w:rFonts w:ascii="Calibri" w:hAnsi="Calibri" w:cs="Calibri"/>
        </w:rPr>
        <w:t xml:space="preserve">promises that Naboth’s death will not be in vain. Elijah the prophet stands up and speaks God’s word into the greed and power that cost Naboth his life. </w:t>
      </w:r>
      <w:r w:rsidR="00B70DFF">
        <w:rPr>
          <w:rFonts w:ascii="Calibri" w:hAnsi="Calibri" w:cs="Calibri"/>
        </w:rPr>
        <w:t xml:space="preserve">God vindicates the sacred duty of caring for the land. </w:t>
      </w:r>
    </w:p>
    <w:p w14:paraId="42B6541C" w14:textId="77777777" w:rsidR="00B70DFF" w:rsidRDefault="00B70DFF">
      <w:pPr>
        <w:rPr>
          <w:rFonts w:ascii="Calibri" w:hAnsi="Calibri" w:cs="Calibri"/>
        </w:rPr>
      </w:pPr>
    </w:p>
    <w:p w14:paraId="21F04C3A" w14:textId="77777777" w:rsidR="00B70DFF" w:rsidRDefault="00B70DFF">
      <w:pPr>
        <w:rPr>
          <w:rFonts w:ascii="Calibri" w:hAnsi="Calibri" w:cs="Calibri"/>
        </w:rPr>
      </w:pPr>
    </w:p>
    <w:p w14:paraId="03C44B37" w14:textId="77777777" w:rsidR="007021D8" w:rsidRDefault="007021D8">
      <w:pPr>
        <w:rPr>
          <w:rFonts w:ascii="Calibri" w:hAnsi="Calibri" w:cs="Calibri"/>
        </w:rPr>
      </w:pPr>
    </w:p>
    <w:p w14:paraId="08E140F7" w14:textId="086B9A6F" w:rsidR="00B70DFF" w:rsidRPr="00B70DFF" w:rsidRDefault="00B70DFF">
      <w:pPr>
        <w:rPr>
          <w:rFonts w:ascii="Calibri" w:hAnsi="Calibri" w:cs="Calibri"/>
          <w:b/>
          <w:bCs/>
          <w:sz w:val="28"/>
          <w:szCs w:val="28"/>
        </w:rPr>
      </w:pPr>
      <w:r w:rsidRPr="00B70DFF">
        <w:rPr>
          <w:rFonts w:ascii="Calibri" w:hAnsi="Calibri" w:cs="Calibri"/>
          <w:b/>
          <w:bCs/>
          <w:sz w:val="28"/>
          <w:szCs w:val="28"/>
        </w:rPr>
        <w:lastRenderedPageBreak/>
        <w:t>Stewardship</w:t>
      </w:r>
    </w:p>
    <w:p w14:paraId="2CFAB8FD" w14:textId="76F1EB4C" w:rsidR="00796785" w:rsidRPr="00E33B61" w:rsidRDefault="00F5089A"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w:t>
      </w:r>
      <w:r w:rsidR="00C47ACB" w:rsidRPr="00E33B61">
        <w:rPr>
          <w:rFonts w:ascii="Calibri" w:hAnsi="Calibri" w:cs="Calibri"/>
        </w:rPr>
        <w:t>For me, possessing land is like having a child; you are responsible for it, and you are tasked with looking after it, its wellbeing should be your priority. I am the legal owner of some land, but I have an ethical and moral obligation to look after that land.</w:t>
      </w:r>
    </w:p>
    <w:p w14:paraId="3EF4B6B5" w14:textId="77777777" w:rsidR="00C47ACB" w:rsidRPr="00E33B61" w:rsidRDefault="00C47ACB"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That obligation is due primarily to the generations that went before me. Like most people, I inherited much of the land I farm. The land was passed to me on the understanding that I would care for it and pass it on in good heart to the next generation.</w:t>
      </w:r>
    </w:p>
    <w:p w14:paraId="4BC0D824" w14:textId="77777777" w:rsidR="00C47ACB" w:rsidRPr="00E33B61" w:rsidRDefault="00C47ACB"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This was never said explicitly, but from the time I was in short trousers I was carried on shoulders around fields looking at livestock and crops.</w:t>
      </w:r>
    </w:p>
    <w:p w14:paraId="1BF2C1EF" w14:textId="342C298C" w:rsidR="00C47ACB" w:rsidRPr="00E33B61" w:rsidRDefault="00C47ACB"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A love of the land and an understanding of the enduring relationship between a farming family and the few acres in their stewardship was passed on to me.</w:t>
      </w:r>
      <w:r w:rsidR="00F5089A" w:rsidRPr="00E33B61">
        <w:rPr>
          <w:rFonts w:ascii="Calibri" w:hAnsi="Calibri" w:cs="Calibri"/>
        </w:rPr>
        <w:t>’</w:t>
      </w:r>
      <w:r w:rsidR="00B70DFF" w:rsidRPr="00B70DFF">
        <w:t xml:space="preserve"> </w:t>
      </w:r>
    </w:p>
    <w:p w14:paraId="054C875F" w14:textId="380D1FED" w:rsidR="00C47ACB" w:rsidRPr="00E33B61" w:rsidRDefault="00C47ACB" w:rsidP="00437564">
      <w:pPr>
        <w:pBdr>
          <w:top w:val="single" w:sz="4" w:space="1" w:color="auto"/>
          <w:left w:val="single" w:sz="4" w:space="4" w:color="auto"/>
          <w:bottom w:val="single" w:sz="4" w:space="1" w:color="auto"/>
          <w:right w:val="single" w:sz="4" w:space="4" w:color="auto"/>
        </w:pBdr>
        <w:rPr>
          <w:rFonts w:ascii="Calibri" w:hAnsi="Calibri" w:cs="Calibri"/>
          <w:i/>
          <w:iCs/>
        </w:rPr>
      </w:pPr>
      <w:hyperlink r:id="rId9" w:history="1">
        <w:r w:rsidRPr="00B70DFF">
          <w:rPr>
            <w:rStyle w:val="Hyperlink"/>
            <w:rFonts w:ascii="Calibri" w:hAnsi="Calibri" w:cs="Calibri"/>
            <w:i/>
            <w:iCs/>
          </w:rPr>
          <w:t>Pat O’Toole, Irish Farmers Journal 17</w:t>
        </w:r>
        <w:r w:rsidRPr="00B70DFF">
          <w:rPr>
            <w:rStyle w:val="Hyperlink"/>
            <w:rFonts w:ascii="Calibri" w:hAnsi="Calibri" w:cs="Calibri"/>
            <w:i/>
            <w:iCs/>
            <w:vertAlign w:val="superscript"/>
          </w:rPr>
          <w:t>th</w:t>
        </w:r>
        <w:r w:rsidRPr="00B70DFF">
          <w:rPr>
            <w:rStyle w:val="Hyperlink"/>
            <w:rFonts w:ascii="Calibri" w:hAnsi="Calibri" w:cs="Calibri"/>
            <w:i/>
            <w:iCs/>
          </w:rPr>
          <w:t xml:space="preserve"> May 2023</w:t>
        </w:r>
      </w:hyperlink>
    </w:p>
    <w:p w14:paraId="168D9871" w14:textId="1FCA4884" w:rsidR="00C47ACB" w:rsidRPr="00E33B61" w:rsidRDefault="00C47ACB" w:rsidP="00C47ACB">
      <w:pPr>
        <w:rPr>
          <w:rFonts w:ascii="Calibri" w:hAnsi="Calibri" w:cs="Calibri"/>
        </w:rPr>
      </w:pPr>
    </w:p>
    <w:p w14:paraId="4BD10B0C" w14:textId="32C7A2A9" w:rsidR="001B0CF5" w:rsidRPr="00E33B61" w:rsidRDefault="001B0CF5" w:rsidP="00C47ACB">
      <w:pPr>
        <w:rPr>
          <w:rFonts w:ascii="Calibri" w:hAnsi="Calibri" w:cs="Calibri"/>
        </w:rPr>
      </w:pPr>
      <w:r w:rsidRPr="005042CC">
        <w:rPr>
          <w:rFonts w:ascii="Calibri" w:hAnsi="Calibri" w:cs="Calibri"/>
          <w:b/>
          <w:bCs/>
          <w:sz w:val="24"/>
          <w:szCs w:val="24"/>
        </w:rPr>
        <w:t>Reflection:</w:t>
      </w:r>
      <w:r w:rsidRPr="00E33B61">
        <w:rPr>
          <w:rFonts w:ascii="Calibri" w:hAnsi="Calibri" w:cs="Calibri"/>
        </w:rPr>
        <w:t xml:space="preserve"> Psalm 24.1 says ‘the earth is the Lord’s and everything in it’. Farming is a business but it contains within it a sacred connection to the creation in which God delights. The land, the crops which grow on it, the animals which graze it, these are intimately connected to human endeavour and the responsibility to tend and maintain the creation. When the farming community is forced by circumstance to move away from the proper nurture of the land, that is a source of deep frustration and pain. </w:t>
      </w:r>
    </w:p>
    <w:p w14:paraId="2D6DCF34" w14:textId="6CBA9BA1" w:rsidR="001B0CF5" w:rsidRDefault="001B0CF5" w:rsidP="00C47ACB">
      <w:pPr>
        <w:rPr>
          <w:rFonts w:ascii="Calibri" w:hAnsi="Calibri" w:cs="Calibri"/>
        </w:rPr>
      </w:pPr>
      <w:r w:rsidRPr="00E33B61">
        <w:rPr>
          <w:rFonts w:ascii="Calibri" w:hAnsi="Calibri" w:cs="Calibri"/>
        </w:rPr>
        <w:t xml:space="preserve">Christians have a responsibility to understand how farmers feel about the land they farm and the food they produce.  </w:t>
      </w:r>
    </w:p>
    <w:p w14:paraId="457329C7" w14:textId="050FE666" w:rsidR="00E33B61" w:rsidRDefault="00E33B61" w:rsidP="00C47ACB">
      <w:pPr>
        <w:rPr>
          <w:rFonts w:ascii="Calibri" w:hAnsi="Calibri" w:cs="Calibri"/>
        </w:rPr>
      </w:pPr>
      <w:r>
        <w:rPr>
          <w:rFonts w:ascii="Calibri" w:hAnsi="Calibri" w:cs="Calibri"/>
        </w:rPr>
        <w:t xml:space="preserve">The story of Naboth’s Vineyard can help us </w:t>
      </w:r>
      <w:r w:rsidR="00437564">
        <w:rPr>
          <w:rFonts w:ascii="Calibri" w:hAnsi="Calibri" w:cs="Calibri"/>
        </w:rPr>
        <w:t>explore how</w:t>
      </w:r>
      <w:r>
        <w:rPr>
          <w:rFonts w:ascii="Calibri" w:hAnsi="Calibri" w:cs="Calibri"/>
        </w:rPr>
        <w:t xml:space="preserve"> God hears the cry of those who are crushed and oppressed by powers that they cannot control or withstand. God values the ancestral lands stewarded through generations. And God watches over those who love </w:t>
      </w:r>
      <w:r w:rsidR="00437564">
        <w:rPr>
          <w:rFonts w:ascii="Calibri" w:hAnsi="Calibri" w:cs="Calibri"/>
        </w:rPr>
        <w:t>G</w:t>
      </w:r>
      <w:r>
        <w:rPr>
          <w:rFonts w:ascii="Calibri" w:hAnsi="Calibri" w:cs="Calibri"/>
        </w:rPr>
        <w:t>od’s creation rather than just see land as a source of money</w:t>
      </w:r>
      <w:r w:rsidR="00EF325A">
        <w:rPr>
          <w:rFonts w:ascii="Calibri" w:hAnsi="Calibri" w:cs="Calibri"/>
        </w:rPr>
        <w:t xml:space="preserve"> or passing whim</w:t>
      </w:r>
      <w:r>
        <w:rPr>
          <w:rFonts w:ascii="Calibri" w:hAnsi="Calibri" w:cs="Calibri"/>
        </w:rPr>
        <w:t xml:space="preserve">. When the farming community struggles with bureaucracy, regulation and unfair pricing, God is with them in the struggle. </w:t>
      </w:r>
    </w:p>
    <w:p w14:paraId="5A8C3E8F" w14:textId="77777777" w:rsidR="005042CC" w:rsidRDefault="005042CC" w:rsidP="00C47ACB">
      <w:pPr>
        <w:rPr>
          <w:rFonts w:ascii="Calibri" w:hAnsi="Calibri" w:cs="Calibri"/>
        </w:rPr>
      </w:pPr>
    </w:p>
    <w:p w14:paraId="48DB0A50" w14:textId="1EE28470" w:rsidR="005042CC" w:rsidRPr="005042CC" w:rsidRDefault="005042CC" w:rsidP="00C47ACB">
      <w:pPr>
        <w:rPr>
          <w:rFonts w:ascii="Calibri" w:hAnsi="Calibri" w:cs="Calibri"/>
          <w:b/>
          <w:bCs/>
          <w:sz w:val="24"/>
          <w:szCs w:val="24"/>
        </w:rPr>
      </w:pPr>
      <w:r w:rsidRPr="005042CC">
        <w:rPr>
          <w:rFonts w:ascii="Calibri" w:hAnsi="Calibri" w:cs="Calibri"/>
          <w:b/>
          <w:bCs/>
          <w:sz w:val="24"/>
          <w:szCs w:val="24"/>
        </w:rPr>
        <w:t>A Prayer</w:t>
      </w:r>
    </w:p>
    <w:p w14:paraId="4F1C8ECC" w14:textId="2EC31583" w:rsidR="005042CC" w:rsidRPr="00EF325A" w:rsidRDefault="005042CC" w:rsidP="00C47ACB">
      <w:pPr>
        <w:rPr>
          <w:rFonts w:ascii="Calibri" w:hAnsi="Calibri" w:cs="Calibri"/>
          <w:i/>
          <w:iCs/>
        </w:rPr>
      </w:pPr>
      <w:r w:rsidRPr="00EF325A">
        <w:rPr>
          <w:rFonts w:ascii="Calibri" w:hAnsi="Calibri" w:cs="Calibri"/>
          <w:i/>
          <w:iCs/>
        </w:rPr>
        <w:t>God of the living and the dead,</w:t>
      </w:r>
    </w:p>
    <w:p w14:paraId="2DD61C4B" w14:textId="108E8FEB" w:rsidR="005042CC" w:rsidRPr="00EF325A" w:rsidRDefault="005042CC" w:rsidP="00C47ACB">
      <w:pPr>
        <w:rPr>
          <w:rFonts w:ascii="Calibri" w:hAnsi="Calibri" w:cs="Calibri"/>
          <w:i/>
          <w:iCs/>
        </w:rPr>
      </w:pPr>
      <w:r w:rsidRPr="00EF325A">
        <w:rPr>
          <w:rFonts w:ascii="Calibri" w:hAnsi="Calibri" w:cs="Calibri"/>
          <w:i/>
          <w:iCs/>
        </w:rPr>
        <w:t>You saw the power and desire of King Ahab</w:t>
      </w:r>
    </w:p>
    <w:p w14:paraId="08AD4130" w14:textId="574ACE34" w:rsidR="005042CC" w:rsidRPr="00EF325A" w:rsidRDefault="005042CC" w:rsidP="00C47ACB">
      <w:pPr>
        <w:rPr>
          <w:rFonts w:ascii="Calibri" w:hAnsi="Calibri" w:cs="Calibri"/>
          <w:i/>
          <w:iCs/>
        </w:rPr>
      </w:pPr>
      <w:r w:rsidRPr="00EF325A">
        <w:rPr>
          <w:rFonts w:ascii="Calibri" w:hAnsi="Calibri" w:cs="Calibri"/>
          <w:i/>
          <w:iCs/>
        </w:rPr>
        <w:t>And the love Naboth had for his vineyard.</w:t>
      </w:r>
    </w:p>
    <w:p w14:paraId="7C0DD8D9" w14:textId="58BCFB9C" w:rsidR="005042CC" w:rsidRPr="00EF325A" w:rsidRDefault="005042CC" w:rsidP="00C47ACB">
      <w:pPr>
        <w:rPr>
          <w:rFonts w:ascii="Calibri" w:hAnsi="Calibri" w:cs="Calibri"/>
          <w:i/>
          <w:iCs/>
        </w:rPr>
      </w:pPr>
      <w:r w:rsidRPr="00EF325A">
        <w:rPr>
          <w:rFonts w:ascii="Calibri" w:hAnsi="Calibri" w:cs="Calibri"/>
          <w:i/>
          <w:iCs/>
        </w:rPr>
        <w:t>You saw the injustice and sent your prophet</w:t>
      </w:r>
    </w:p>
    <w:p w14:paraId="5266EC4A" w14:textId="2A933B33" w:rsidR="005042CC" w:rsidRPr="00EF325A" w:rsidRDefault="005042CC" w:rsidP="00C47ACB">
      <w:pPr>
        <w:rPr>
          <w:rFonts w:ascii="Calibri" w:hAnsi="Calibri" w:cs="Calibri"/>
          <w:i/>
          <w:iCs/>
        </w:rPr>
      </w:pPr>
      <w:r w:rsidRPr="00EF325A">
        <w:rPr>
          <w:rFonts w:ascii="Calibri" w:hAnsi="Calibri" w:cs="Calibri"/>
          <w:i/>
          <w:iCs/>
        </w:rPr>
        <w:t>To name it before the King.</w:t>
      </w:r>
    </w:p>
    <w:p w14:paraId="345A8C8E" w14:textId="5A642D3D" w:rsidR="005042CC" w:rsidRPr="00EF325A" w:rsidRDefault="005042CC" w:rsidP="00C47ACB">
      <w:pPr>
        <w:rPr>
          <w:rFonts w:ascii="Calibri" w:hAnsi="Calibri" w:cs="Calibri"/>
          <w:i/>
          <w:iCs/>
        </w:rPr>
      </w:pPr>
      <w:r w:rsidRPr="00EF325A">
        <w:rPr>
          <w:rFonts w:ascii="Calibri" w:hAnsi="Calibri" w:cs="Calibri"/>
          <w:i/>
          <w:iCs/>
        </w:rPr>
        <w:t>Lay your hand, now, upon our farms,</w:t>
      </w:r>
    </w:p>
    <w:p w14:paraId="3798816C" w14:textId="072E2808" w:rsidR="005042CC" w:rsidRPr="00EF325A" w:rsidRDefault="005042CC" w:rsidP="00C47ACB">
      <w:pPr>
        <w:rPr>
          <w:rFonts w:ascii="Calibri" w:hAnsi="Calibri" w:cs="Calibri"/>
          <w:i/>
          <w:iCs/>
        </w:rPr>
      </w:pPr>
      <w:r w:rsidRPr="00EF325A">
        <w:rPr>
          <w:rFonts w:ascii="Calibri" w:hAnsi="Calibri" w:cs="Calibri"/>
          <w:i/>
          <w:iCs/>
        </w:rPr>
        <w:t>On all who struggle with injustice</w:t>
      </w:r>
    </w:p>
    <w:p w14:paraId="0FC383C0" w14:textId="45757B71" w:rsidR="005042CC" w:rsidRPr="00EF325A" w:rsidRDefault="005042CC" w:rsidP="00C47ACB">
      <w:pPr>
        <w:rPr>
          <w:rFonts w:ascii="Calibri" w:hAnsi="Calibri" w:cs="Calibri"/>
          <w:i/>
          <w:iCs/>
        </w:rPr>
      </w:pPr>
      <w:r w:rsidRPr="00EF325A">
        <w:rPr>
          <w:rFonts w:ascii="Calibri" w:hAnsi="Calibri" w:cs="Calibri"/>
          <w:i/>
          <w:iCs/>
        </w:rPr>
        <w:t>On all who fear the land will not be theirs</w:t>
      </w:r>
    </w:p>
    <w:p w14:paraId="69F120AE" w14:textId="061EE7FE" w:rsidR="005042CC" w:rsidRPr="00EF325A" w:rsidRDefault="005042CC" w:rsidP="00C47ACB">
      <w:pPr>
        <w:rPr>
          <w:rFonts w:ascii="Calibri" w:hAnsi="Calibri" w:cs="Calibri"/>
          <w:i/>
          <w:iCs/>
        </w:rPr>
      </w:pPr>
      <w:r w:rsidRPr="00EF325A">
        <w:rPr>
          <w:rFonts w:ascii="Calibri" w:hAnsi="Calibri" w:cs="Calibri"/>
          <w:i/>
          <w:iCs/>
        </w:rPr>
        <w:t>Or for future generations.</w:t>
      </w:r>
    </w:p>
    <w:p w14:paraId="348E739B" w14:textId="7CB6B2D4" w:rsidR="005042CC" w:rsidRPr="00EF325A" w:rsidRDefault="005042CC" w:rsidP="00C47ACB">
      <w:pPr>
        <w:rPr>
          <w:rFonts w:ascii="Calibri" w:hAnsi="Calibri" w:cs="Calibri"/>
          <w:i/>
          <w:iCs/>
        </w:rPr>
      </w:pPr>
      <w:r w:rsidRPr="00EF325A">
        <w:rPr>
          <w:rFonts w:ascii="Calibri" w:hAnsi="Calibri" w:cs="Calibri"/>
          <w:i/>
          <w:iCs/>
        </w:rPr>
        <w:t xml:space="preserve">Lord, hear our prayer </w:t>
      </w:r>
    </w:p>
    <w:p w14:paraId="37678C10" w14:textId="0C10AF7B" w:rsidR="005042CC" w:rsidRPr="00EF325A" w:rsidRDefault="005042CC" w:rsidP="00C47ACB">
      <w:pPr>
        <w:rPr>
          <w:rFonts w:ascii="Calibri" w:hAnsi="Calibri" w:cs="Calibri"/>
          <w:i/>
          <w:iCs/>
        </w:rPr>
      </w:pPr>
      <w:r w:rsidRPr="00EF325A">
        <w:rPr>
          <w:rFonts w:ascii="Calibri" w:hAnsi="Calibri" w:cs="Calibri"/>
          <w:i/>
          <w:iCs/>
        </w:rPr>
        <w:t>And let our cry be heard.</w:t>
      </w:r>
    </w:p>
    <w:p w14:paraId="6F619B93" w14:textId="2C0F60F4" w:rsidR="005042CC" w:rsidRPr="00EF325A" w:rsidRDefault="005042CC" w:rsidP="00C47ACB">
      <w:pPr>
        <w:rPr>
          <w:rFonts w:ascii="Calibri" w:hAnsi="Calibri" w:cs="Calibri"/>
          <w:i/>
          <w:iCs/>
        </w:rPr>
      </w:pPr>
      <w:r w:rsidRPr="00EF325A">
        <w:rPr>
          <w:rFonts w:ascii="Calibri" w:hAnsi="Calibri" w:cs="Calibri"/>
          <w:i/>
          <w:iCs/>
        </w:rPr>
        <w:t>In the name of Christ,</w:t>
      </w:r>
    </w:p>
    <w:p w14:paraId="5F155827" w14:textId="743B83CB" w:rsidR="005042CC" w:rsidRPr="00EF325A" w:rsidRDefault="005042CC" w:rsidP="00C47ACB">
      <w:pPr>
        <w:rPr>
          <w:rFonts w:ascii="Calibri" w:hAnsi="Calibri" w:cs="Calibri"/>
          <w:i/>
          <w:iCs/>
        </w:rPr>
      </w:pPr>
      <w:r w:rsidRPr="00EF325A">
        <w:rPr>
          <w:rFonts w:ascii="Calibri" w:hAnsi="Calibri" w:cs="Calibri"/>
          <w:i/>
          <w:iCs/>
        </w:rPr>
        <w:t>Amen</w:t>
      </w:r>
    </w:p>
    <w:p w14:paraId="6004EB1B" w14:textId="087282F1" w:rsidR="002F4E06" w:rsidRPr="00E33B61" w:rsidRDefault="005A20E2" w:rsidP="005042CC">
      <w:pPr>
        <w:jc w:val="center"/>
        <w:rPr>
          <w:rFonts w:ascii="Calibri" w:hAnsi="Calibri" w:cs="Calibri"/>
          <w:i/>
          <w:iCs/>
          <w:sz w:val="18"/>
          <w:szCs w:val="18"/>
        </w:rPr>
      </w:pPr>
      <w:r w:rsidRPr="00E33B61">
        <w:rPr>
          <w:rFonts w:ascii="Calibri" w:hAnsi="Calibri" w:cs="Calibri"/>
          <w:sz w:val="22"/>
          <w:szCs w:val="22"/>
        </w:rPr>
        <w:br w:type="page"/>
      </w:r>
      <w:r w:rsidR="00C14CEF" w:rsidRPr="00E33B61">
        <w:rPr>
          <w:rFonts w:ascii="Calibri" w:hAnsi="Calibri" w:cs="Calibri"/>
          <w:b/>
          <w:bCs/>
          <w:sz w:val="40"/>
          <w:szCs w:val="40"/>
        </w:rPr>
        <w:lastRenderedPageBreak/>
        <w:t xml:space="preserve">What it means to endure </w:t>
      </w:r>
      <w:r w:rsidR="00B56639" w:rsidRPr="00E33B61">
        <w:rPr>
          <w:rFonts w:ascii="Calibri" w:hAnsi="Calibri" w:cs="Calibri"/>
          <w:b/>
          <w:bCs/>
          <w:sz w:val="40"/>
          <w:szCs w:val="40"/>
        </w:rPr>
        <w:t>s</w:t>
      </w:r>
      <w:r w:rsidR="00C14CEF" w:rsidRPr="00E33B61">
        <w:rPr>
          <w:rFonts w:ascii="Calibri" w:hAnsi="Calibri" w:cs="Calibri"/>
          <w:b/>
          <w:bCs/>
          <w:sz w:val="40"/>
          <w:szCs w:val="40"/>
        </w:rPr>
        <w:t xml:space="preserve">tress and </w:t>
      </w:r>
      <w:r w:rsidR="00B56639" w:rsidRPr="00E33B61">
        <w:rPr>
          <w:rFonts w:ascii="Calibri" w:hAnsi="Calibri" w:cs="Calibri"/>
          <w:b/>
          <w:bCs/>
          <w:sz w:val="40"/>
          <w:szCs w:val="40"/>
        </w:rPr>
        <w:t>l</w:t>
      </w:r>
      <w:r w:rsidR="00C14CEF" w:rsidRPr="00E33B61">
        <w:rPr>
          <w:rFonts w:ascii="Calibri" w:hAnsi="Calibri" w:cs="Calibri"/>
          <w:b/>
          <w:bCs/>
          <w:sz w:val="40"/>
          <w:szCs w:val="40"/>
        </w:rPr>
        <w:t xml:space="preserve">oss </w:t>
      </w:r>
      <w:r w:rsidR="002F4E06" w:rsidRPr="00E33B61">
        <w:rPr>
          <w:rFonts w:ascii="Calibri" w:hAnsi="Calibri" w:cs="Calibri"/>
          <w:b/>
          <w:bCs/>
          <w:noProof/>
          <w:sz w:val="32"/>
          <w:szCs w:val="32"/>
        </w:rPr>
        <w:drawing>
          <wp:inline distT="0" distB="0" distL="0" distR="0" wp14:anchorId="14FB2D08" wp14:editId="3C8AF7CC">
            <wp:extent cx="5226050" cy="3482683"/>
            <wp:effectExtent l="152400" t="152400" r="355600" b="365760"/>
            <wp:docPr id="2120005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005361" name=""/>
                    <pic:cNvPicPr/>
                  </pic:nvPicPr>
                  <pic:blipFill>
                    <a:blip r:embed="rId10" cstate="email">
                      <a:extLst>
                        <a:ext uri="{28A0092B-C50C-407E-A947-70E740481C1C}">
                          <a14:useLocalDpi xmlns:a14="http://schemas.microsoft.com/office/drawing/2010/main"/>
                        </a:ext>
                      </a:extLst>
                    </a:blip>
                    <a:stretch>
                      <a:fillRect/>
                    </a:stretch>
                  </pic:blipFill>
                  <pic:spPr>
                    <a:xfrm>
                      <a:off x="0" y="0"/>
                      <a:ext cx="5234600" cy="3488381"/>
                    </a:xfrm>
                    <a:prstGeom prst="rect">
                      <a:avLst/>
                    </a:prstGeom>
                    <a:ln>
                      <a:noFill/>
                    </a:ln>
                    <a:effectLst>
                      <a:outerShdw blurRad="292100" dist="139700" dir="2700000" algn="tl" rotWithShape="0">
                        <a:srgbClr val="333333">
                          <a:alpha val="65000"/>
                        </a:srgbClr>
                      </a:outerShdw>
                    </a:effectLst>
                  </pic:spPr>
                </pic:pic>
              </a:graphicData>
            </a:graphic>
          </wp:inline>
        </w:drawing>
      </w:r>
      <w:r w:rsidR="00800EAB" w:rsidRPr="00E33B61">
        <w:rPr>
          <w:rFonts w:ascii="Calibri" w:hAnsi="Calibri" w:cs="Calibri"/>
          <w:i/>
          <w:iCs/>
          <w:sz w:val="18"/>
          <w:szCs w:val="18"/>
        </w:rPr>
        <w:t xml:space="preserve"> </w:t>
      </w:r>
    </w:p>
    <w:p w14:paraId="43C7B204" w14:textId="43537EA5" w:rsidR="001463D4" w:rsidRPr="00E33B61" w:rsidRDefault="005A20E2" w:rsidP="005A20E2">
      <w:pPr>
        <w:jc w:val="both"/>
        <w:rPr>
          <w:rFonts w:ascii="Calibri" w:hAnsi="Calibri" w:cs="Calibri"/>
          <w:b/>
          <w:bCs/>
          <w:sz w:val="32"/>
          <w:szCs w:val="32"/>
        </w:rPr>
      </w:pPr>
      <w:r w:rsidRPr="00E33B61">
        <w:rPr>
          <w:rFonts w:ascii="Calibri" w:hAnsi="Calibri" w:cs="Calibri"/>
          <w:b/>
          <w:bCs/>
          <w:sz w:val="32"/>
          <w:szCs w:val="32"/>
        </w:rPr>
        <w:t>Job 3</w:t>
      </w:r>
      <w:r w:rsidR="00C4270D">
        <w:rPr>
          <w:rFonts w:ascii="Calibri" w:hAnsi="Calibri" w:cs="Calibri"/>
          <w:b/>
          <w:bCs/>
          <w:sz w:val="32"/>
          <w:szCs w:val="32"/>
        </w:rPr>
        <w:t>.</w:t>
      </w:r>
      <w:r w:rsidRPr="00E33B61">
        <w:rPr>
          <w:rFonts w:ascii="Calibri" w:hAnsi="Calibri" w:cs="Calibri"/>
          <w:b/>
          <w:bCs/>
          <w:sz w:val="32"/>
          <w:szCs w:val="32"/>
        </w:rPr>
        <w:t>20-26</w:t>
      </w:r>
    </w:p>
    <w:p w14:paraId="7BB1AAB7" w14:textId="77777777" w:rsidR="00C4270D" w:rsidRDefault="00C4270D" w:rsidP="005A20E2">
      <w:pPr>
        <w:rPr>
          <w:rFonts w:ascii="Calibri" w:hAnsi="Calibri" w:cs="Calibri"/>
        </w:rPr>
        <w:sectPr w:rsidR="00C4270D">
          <w:footerReference w:type="default" r:id="rId11"/>
          <w:pgSz w:w="11906" w:h="16838"/>
          <w:pgMar w:top="1440" w:right="1440" w:bottom="1440" w:left="1440" w:header="708" w:footer="708" w:gutter="0"/>
          <w:cols w:space="708"/>
          <w:docGrid w:linePitch="360"/>
        </w:sectPr>
      </w:pPr>
    </w:p>
    <w:p w14:paraId="238D4691" w14:textId="195AD2EC" w:rsidR="005A20E2" w:rsidRPr="00E33B61" w:rsidRDefault="005A20E2" w:rsidP="005A20E2">
      <w:pPr>
        <w:rPr>
          <w:rFonts w:ascii="Calibri" w:hAnsi="Calibri" w:cs="Calibri"/>
        </w:rPr>
      </w:pPr>
      <w:r w:rsidRPr="00E33B61">
        <w:rPr>
          <w:rFonts w:ascii="Calibri" w:hAnsi="Calibri" w:cs="Calibri"/>
        </w:rPr>
        <w:t>Why is light given to those in misery,</w:t>
      </w:r>
    </w:p>
    <w:p w14:paraId="7DD8FDCA" w14:textId="77777777" w:rsidR="005A20E2" w:rsidRPr="00E33B61" w:rsidRDefault="005A20E2" w:rsidP="005A20E2">
      <w:pPr>
        <w:rPr>
          <w:rFonts w:ascii="Calibri" w:hAnsi="Calibri" w:cs="Calibri"/>
        </w:rPr>
      </w:pPr>
      <w:r w:rsidRPr="00E33B61">
        <w:rPr>
          <w:rFonts w:ascii="Calibri" w:hAnsi="Calibri" w:cs="Calibri"/>
        </w:rPr>
        <w:t xml:space="preserve">    and life to the bitter of soul,</w:t>
      </w:r>
    </w:p>
    <w:p w14:paraId="088D3BC7" w14:textId="6DBCBA43" w:rsidR="005A20E2" w:rsidRPr="00E33B61" w:rsidRDefault="005A20E2" w:rsidP="005A20E2">
      <w:pPr>
        <w:rPr>
          <w:rFonts w:ascii="Calibri" w:hAnsi="Calibri" w:cs="Calibri"/>
        </w:rPr>
      </w:pPr>
      <w:r w:rsidRPr="00E33B61">
        <w:rPr>
          <w:rFonts w:ascii="Calibri" w:hAnsi="Calibri" w:cs="Calibri"/>
        </w:rPr>
        <w:t>to those who long for death that does not come,</w:t>
      </w:r>
    </w:p>
    <w:p w14:paraId="2D3AEB7B" w14:textId="77777777" w:rsidR="005A20E2" w:rsidRPr="00E33B61" w:rsidRDefault="005A20E2" w:rsidP="005A20E2">
      <w:pPr>
        <w:rPr>
          <w:rFonts w:ascii="Calibri" w:hAnsi="Calibri" w:cs="Calibri"/>
        </w:rPr>
      </w:pPr>
      <w:r w:rsidRPr="00E33B61">
        <w:rPr>
          <w:rFonts w:ascii="Calibri" w:hAnsi="Calibri" w:cs="Calibri"/>
        </w:rPr>
        <w:t xml:space="preserve">    who search for it more than for hidden treasure,</w:t>
      </w:r>
    </w:p>
    <w:p w14:paraId="48688B46" w14:textId="5DCEC1D2" w:rsidR="005A20E2" w:rsidRPr="00E33B61" w:rsidRDefault="005A20E2" w:rsidP="005A20E2">
      <w:pPr>
        <w:rPr>
          <w:rFonts w:ascii="Calibri" w:hAnsi="Calibri" w:cs="Calibri"/>
        </w:rPr>
      </w:pPr>
      <w:r w:rsidRPr="00E33B61">
        <w:rPr>
          <w:rFonts w:ascii="Calibri" w:hAnsi="Calibri" w:cs="Calibri"/>
        </w:rPr>
        <w:t>who are filled with gladness</w:t>
      </w:r>
    </w:p>
    <w:p w14:paraId="6DB3E21B" w14:textId="77777777" w:rsidR="005A20E2" w:rsidRPr="00E33B61" w:rsidRDefault="005A20E2" w:rsidP="005A20E2">
      <w:pPr>
        <w:rPr>
          <w:rFonts w:ascii="Calibri" w:hAnsi="Calibri" w:cs="Calibri"/>
        </w:rPr>
      </w:pPr>
      <w:r w:rsidRPr="00E33B61">
        <w:rPr>
          <w:rFonts w:ascii="Calibri" w:hAnsi="Calibri" w:cs="Calibri"/>
        </w:rPr>
        <w:t xml:space="preserve">    and rejoice when they reach the grave?</w:t>
      </w:r>
    </w:p>
    <w:p w14:paraId="28F6124E" w14:textId="63EF1DF5" w:rsidR="005A20E2" w:rsidRPr="00E33B61" w:rsidRDefault="005A20E2" w:rsidP="005A20E2">
      <w:pPr>
        <w:rPr>
          <w:rFonts w:ascii="Calibri" w:hAnsi="Calibri" w:cs="Calibri"/>
        </w:rPr>
      </w:pPr>
      <w:r w:rsidRPr="00E33B61">
        <w:rPr>
          <w:rFonts w:ascii="Calibri" w:hAnsi="Calibri" w:cs="Calibri"/>
        </w:rPr>
        <w:t>Why is life given to a man</w:t>
      </w:r>
    </w:p>
    <w:p w14:paraId="032914C7" w14:textId="77777777" w:rsidR="005A20E2" w:rsidRPr="00E33B61" w:rsidRDefault="005A20E2" w:rsidP="005A20E2">
      <w:pPr>
        <w:rPr>
          <w:rFonts w:ascii="Calibri" w:hAnsi="Calibri" w:cs="Calibri"/>
        </w:rPr>
      </w:pPr>
      <w:r w:rsidRPr="00E33B61">
        <w:rPr>
          <w:rFonts w:ascii="Calibri" w:hAnsi="Calibri" w:cs="Calibri"/>
        </w:rPr>
        <w:t xml:space="preserve">    whose way is hidden,</w:t>
      </w:r>
    </w:p>
    <w:p w14:paraId="5A0ED2FC" w14:textId="77777777" w:rsidR="005A20E2" w:rsidRPr="00E33B61" w:rsidRDefault="005A20E2" w:rsidP="005A20E2">
      <w:pPr>
        <w:rPr>
          <w:rFonts w:ascii="Calibri" w:hAnsi="Calibri" w:cs="Calibri"/>
        </w:rPr>
      </w:pPr>
      <w:r w:rsidRPr="00E33B61">
        <w:rPr>
          <w:rFonts w:ascii="Calibri" w:hAnsi="Calibri" w:cs="Calibri"/>
        </w:rPr>
        <w:t xml:space="preserve">    whom God has hedged in?</w:t>
      </w:r>
    </w:p>
    <w:p w14:paraId="05C0EC56" w14:textId="2FAEF24B" w:rsidR="005A20E2" w:rsidRPr="00E33B61" w:rsidRDefault="005A20E2" w:rsidP="005A20E2">
      <w:pPr>
        <w:rPr>
          <w:rFonts w:ascii="Calibri" w:hAnsi="Calibri" w:cs="Calibri"/>
        </w:rPr>
      </w:pPr>
      <w:r w:rsidRPr="00E33B61">
        <w:rPr>
          <w:rFonts w:ascii="Calibri" w:hAnsi="Calibri" w:cs="Calibri"/>
        </w:rPr>
        <w:t>For sighing has become my daily food;</w:t>
      </w:r>
    </w:p>
    <w:p w14:paraId="5537611A" w14:textId="77777777" w:rsidR="005A20E2" w:rsidRPr="00E33B61" w:rsidRDefault="005A20E2" w:rsidP="005A20E2">
      <w:pPr>
        <w:rPr>
          <w:rFonts w:ascii="Calibri" w:hAnsi="Calibri" w:cs="Calibri"/>
        </w:rPr>
      </w:pPr>
      <w:r w:rsidRPr="00E33B61">
        <w:rPr>
          <w:rFonts w:ascii="Calibri" w:hAnsi="Calibri" w:cs="Calibri"/>
        </w:rPr>
        <w:t xml:space="preserve">    my groans pour out like water.</w:t>
      </w:r>
    </w:p>
    <w:p w14:paraId="489515AF" w14:textId="6C6EC80D" w:rsidR="005A20E2" w:rsidRPr="00E33B61" w:rsidRDefault="005A20E2" w:rsidP="005A20E2">
      <w:pPr>
        <w:rPr>
          <w:rFonts w:ascii="Calibri" w:hAnsi="Calibri" w:cs="Calibri"/>
        </w:rPr>
      </w:pPr>
      <w:r w:rsidRPr="00E33B61">
        <w:rPr>
          <w:rFonts w:ascii="Calibri" w:hAnsi="Calibri" w:cs="Calibri"/>
        </w:rPr>
        <w:t>What I feared has come upon me;</w:t>
      </w:r>
    </w:p>
    <w:p w14:paraId="1A6DC25A" w14:textId="77777777" w:rsidR="005A20E2" w:rsidRPr="00E33B61" w:rsidRDefault="005A20E2" w:rsidP="005A20E2">
      <w:pPr>
        <w:rPr>
          <w:rFonts w:ascii="Calibri" w:hAnsi="Calibri" w:cs="Calibri"/>
        </w:rPr>
      </w:pPr>
      <w:r w:rsidRPr="00E33B61">
        <w:rPr>
          <w:rFonts w:ascii="Calibri" w:hAnsi="Calibri" w:cs="Calibri"/>
        </w:rPr>
        <w:t xml:space="preserve">    what I dreaded has happened to me.</w:t>
      </w:r>
    </w:p>
    <w:p w14:paraId="7FC5C01F" w14:textId="454B7B41" w:rsidR="005A20E2" w:rsidRPr="00E33B61" w:rsidRDefault="005A20E2" w:rsidP="005A20E2">
      <w:pPr>
        <w:rPr>
          <w:rFonts w:ascii="Calibri" w:hAnsi="Calibri" w:cs="Calibri"/>
        </w:rPr>
      </w:pPr>
      <w:r w:rsidRPr="00E33B61">
        <w:rPr>
          <w:rFonts w:ascii="Calibri" w:hAnsi="Calibri" w:cs="Calibri"/>
        </w:rPr>
        <w:t>I have no peace, no quietness;</w:t>
      </w:r>
    </w:p>
    <w:p w14:paraId="5CE0821C" w14:textId="30754607" w:rsidR="008F5658" w:rsidRDefault="005A20E2" w:rsidP="005A20E2">
      <w:pPr>
        <w:rPr>
          <w:rFonts w:ascii="Calibri" w:hAnsi="Calibri" w:cs="Calibri"/>
        </w:rPr>
      </w:pPr>
      <w:r w:rsidRPr="00E33B61">
        <w:rPr>
          <w:rFonts w:ascii="Calibri" w:hAnsi="Calibri" w:cs="Calibri"/>
        </w:rPr>
        <w:t xml:space="preserve">    I have no rest, but only turmoil</w:t>
      </w:r>
    </w:p>
    <w:p w14:paraId="69EF307B" w14:textId="77777777" w:rsidR="00C4270D" w:rsidRDefault="00C4270D" w:rsidP="005A20E2">
      <w:pPr>
        <w:rPr>
          <w:rFonts w:ascii="Calibri" w:hAnsi="Calibri" w:cs="Calibri"/>
        </w:rPr>
        <w:sectPr w:rsidR="00C4270D" w:rsidSect="00C4270D">
          <w:type w:val="continuous"/>
          <w:pgSz w:w="11906" w:h="16838"/>
          <w:pgMar w:top="1440" w:right="1440" w:bottom="1440" w:left="1440" w:header="708" w:footer="708" w:gutter="0"/>
          <w:cols w:num="2" w:space="708"/>
          <w:docGrid w:linePitch="360"/>
        </w:sectPr>
      </w:pPr>
    </w:p>
    <w:p w14:paraId="39985F57" w14:textId="77777777" w:rsidR="00C4270D" w:rsidRDefault="00C4270D" w:rsidP="005A20E2">
      <w:pPr>
        <w:rPr>
          <w:rFonts w:ascii="Calibri" w:hAnsi="Calibri" w:cs="Calibri"/>
        </w:rPr>
      </w:pPr>
    </w:p>
    <w:p w14:paraId="61424900" w14:textId="33CDBC9A" w:rsidR="00C4270D" w:rsidRPr="00C4270D" w:rsidRDefault="00C4270D" w:rsidP="005A20E2">
      <w:pPr>
        <w:rPr>
          <w:rFonts w:ascii="Calibri" w:hAnsi="Calibri" w:cs="Calibri"/>
          <w:b/>
          <w:bCs/>
          <w:sz w:val="28"/>
          <w:szCs w:val="28"/>
        </w:rPr>
      </w:pPr>
      <w:r w:rsidRPr="00C4270D">
        <w:rPr>
          <w:rFonts w:ascii="Calibri" w:hAnsi="Calibri" w:cs="Calibri"/>
          <w:b/>
          <w:bCs/>
          <w:sz w:val="28"/>
          <w:szCs w:val="28"/>
        </w:rPr>
        <w:t>Stress</w:t>
      </w:r>
    </w:p>
    <w:p w14:paraId="02AFED8F" w14:textId="2D418050" w:rsidR="00F5089A" w:rsidRPr="00E33B61" w:rsidRDefault="00F5089A"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Nearly three-quarters of England is now in drought after the driest July on record, with farmers facing tighter irrigation restrictions, poor crop yields and mounting pressure on livestock feed and water supplies.</w:t>
      </w:r>
    </w:p>
    <w:p w14:paraId="56445323" w14:textId="39A4528E" w:rsidR="00F5089A" w:rsidRPr="00E33B61" w:rsidRDefault="00F5089A"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 xml:space="preserve">The National Drought Group confirmed on Monday 10 August </w:t>
      </w:r>
      <w:r w:rsidR="00C4270D">
        <w:rPr>
          <w:rFonts w:ascii="Calibri" w:hAnsi="Calibri" w:cs="Calibri"/>
        </w:rPr>
        <w:t xml:space="preserve">[2026] </w:t>
      </w:r>
      <w:r w:rsidRPr="00E33B61">
        <w:rPr>
          <w:rFonts w:ascii="Calibri" w:hAnsi="Calibri" w:cs="Calibri"/>
        </w:rPr>
        <w:t>that 71.3% of England is now in drought, covering around 45 million people.</w:t>
      </w:r>
    </w:p>
    <w:p w14:paraId="3A9B5779" w14:textId="77777777" w:rsidR="00F5089A" w:rsidRPr="00E33B61" w:rsidRDefault="00F5089A"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The government said it was stepping up its drought response and was actively considering further support for agriculture, although no additional farming package was detailed in the announcement.</w:t>
      </w:r>
    </w:p>
    <w:p w14:paraId="2AF500E1" w14:textId="77777777" w:rsidR="00F5089A" w:rsidRPr="00E33B61" w:rsidRDefault="00F5089A"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NFU deputy president Paul Tompkins warned that conditions were becoming increasingly serious.</w:t>
      </w:r>
    </w:p>
    <w:p w14:paraId="7B8F9EDF" w14:textId="77777777" w:rsidR="00F5089A" w:rsidRPr="00E33B61" w:rsidRDefault="00F5089A"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lastRenderedPageBreak/>
        <w:t>“With no meaningful rain forecast in the coming weeks, the situation facing farmers and growers is increasingly concerning,” he said.</w:t>
      </w:r>
    </w:p>
    <w:p w14:paraId="4B90847D" w14:textId="77777777" w:rsidR="00F5089A" w:rsidRPr="00E33B61" w:rsidRDefault="00F5089A"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The warning comes as 1,534 irrigation restrictions are now in place in East Anglia, while 302 abstractors are in the process of having the amount they can take from rivers cut by 50% because of exceptionally low flows.</w:t>
      </w:r>
    </w:p>
    <w:p w14:paraId="5E5413AA" w14:textId="77777777" w:rsidR="00F5089A" w:rsidRPr="00E33B61" w:rsidRDefault="00F5089A"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A further 14 abstractors in the Wensum catchment in Norfolk have already been required to stop abstracting water because of low river levels and concerns over the environmental impact.</w:t>
      </w:r>
    </w:p>
    <w:p w14:paraId="7990D88D" w14:textId="77777777" w:rsidR="00F5089A" w:rsidRPr="00E33B61" w:rsidRDefault="00F5089A"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Tompkins said the effects were already being felt across both arable and livestock businesses.</w:t>
      </w:r>
    </w:p>
    <w:p w14:paraId="0E8FBF52" w14:textId="77777777" w:rsidR="00F5089A" w:rsidRPr="00E33B61" w:rsidRDefault="00F5089A"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“Many farmers have completed the earliest harvest on record, with poor yields in key crops reported in some areas of the country.</w:t>
      </w:r>
    </w:p>
    <w:p w14:paraId="392B7BC8" w14:textId="77777777" w:rsidR="00F5089A" w:rsidRPr="00E33B61" w:rsidRDefault="00F5089A"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“Livestock and dairy farmers are already using winter feed because grass has stopped growing, while growers are working hard to keep fruit and vegetables watered, but many are struggling to access the water they need.”</w:t>
      </w:r>
    </w:p>
    <w:p w14:paraId="13FB3746" w14:textId="77777777" w:rsidR="00F5089A" w:rsidRPr="00E33B61" w:rsidRDefault="00F5089A"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Livestock farmers are beginning to draw on winter forage stocks earlier than normal because of poor grass growth.</w:t>
      </w:r>
    </w:p>
    <w:p w14:paraId="144D5830" w14:textId="77777777" w:rsidR="00F5089A" w:rsidRPr="00E33B61" w:rsidRDefault="00F5089A"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The lack of adequate feed is also expected to put pressure on milk production.</w:t>
      </w:r>
    </w:p>
    <w:p w14:paraId="4E6C87C1" w14:textId="77777777" w:rsidR="00F5089A" w:rsidRDefault="00F5089A" w:rsidP="00437564">
      <w:pPr>
        <w:pBdr>
          <w:top w:val="single" w:sz="4" w:space="1" w:color="auto"/>
          <w:left w:val="single" w:sz="4" w:space="4" w:color="auto"/>
          <w:bottom w:val="single" w:sz="4" w:space="1" w:color="auto"/>
          <w:right w:val="single" w:sz="4" w:space="4" w:color="auto"/>
        </w:pBdr>
        <w:rPr>
          <w:rFonts w:ascii="Calibri" w:hAnsi="Calibri" w:cs="Calibri"/>
        </w:rPr>
      </w:pPr>
      <w:r w:rsidRPr="00E33B61">
        <w:rPr>
          <w:rFonts w:ascii="Calibri" w:hAnsi="Calibri" w:cs="Calibri"/>
        </w:rPr>
        <w:t>The NFU is calling for a risk register for vulnerable farm businesses, a more responsive abstraction licensing system and longer-term investment in water infrastructure and climate adaptation.’</w:t>
      </w:r>
    </w:p>
    <w:p w14:paraId="45CF9F1A" w14:textId="77777777" w:rsidR="00C4270D" w:rsidRPr="00E33B61" w:rsidRDefault="00C4270D" w:rsidP="00437564">
      <w:pPr>
        <w:pBdr>
          <w:top w:val="single" w:sz="4" w:space="1" w:color="auto"/>
          <w:left w:val="single" w:sz="4" w:space="4" w:color="auto"/>
          <w:bottom w:val="single" w:sz="4" w:space="1" w:color="auto"/>
          <w:right w:val="single" w:sz="4" w:space="4" w:color="auto"/>
        </w:pBdr>
        <w:rPr>
          <w:rFonts w:ascii="Calibri" w:hAnsi="Calibri" w:cs="Calibri"/>
        </w:rPr>
      </w:pPr>
    </w:p>
    <w:p w14:paraId="6ECD7291" w14:textId="77777777" w:rsidR="00E33B61" w:rsidRDefault="00F5089A" w:rsidP="00F5089A">
      <w:pPr>
        <w:rPr>
          <w:rFonts w:ascii="Calibri" w:hAnsi="Calibri" w:cs="Calibri"/>
        </w:rPr>
      </w:pPr>
      <w:hyperlink r:id="rId12" w:history="1">
        <w:r w:rsidRPr="00E33B61">
          <w:rPr>
            <w:rStyle w:val="Hyperlink"/>
            <w:rFonts w:ascii="Calibri" w:hAnsi="Calibri" w:cs="Calibri"/>
          </w:rPr>
          <w:t>https://www.farminguk.com/news/drought-now-grips-71-of-england-as-farm-pressure-builds_68959.html</w:t>
        </w:r>
      </w:hyperlink>
      <w:r w:rsidRPr="00E33B61">
        <w:rPr>
          <w:rFonts w:ascii="Calibri" w:hAnsi="Calibri" w:cs="Calibri"/>
        </w:rPr>
        <w:t xml:space="preserve"> </w:t>
      </w:r>
    </w:p>
    <w:p w14:paraId="57C6EA28" w14:textId="77777777" w:rsidR="00E33B61" w:rsidRDefault="00E33B61" w:rsidP="00F5089A">
      <w:pPr>
        <w:rPr>
          <w:rFonts w:ascii="Calibri" w:hAnsi="Calibri" w:cs="Calibri"/>
        </w:rPr>
      </w:pPr>
    </w:p>
    <w:p w14:paraId="68DDF4D3" w14:textId="77777777" w:rsidR="00C4270D" w:rsidRDefault="00E33B61" w:rsidP="00F5089A">
      <w:pPr>
        <w:rPr>
          <w:rFonts w:ascii="Calibri" w:hAnsi="Calibri" w:cs="Calibri"/>
        </w:rPr>
      </w:pPr>
      <w:r w:rsidRPr="00AD667A">
        <w:rPr>
          <w:rFonts w:ascii="Calibri" w:hAnsi="Calibri" w:cs="Calibri"/>
          <w:b/>
          <w:bCs/>
          <w:sz w:val="24"/>
          <w:szCs w:val="24"/>
        </w:rPr>
        <w:t>Reflection:</w:t>
      </w:r>
      <w:r>
        <w:rPr>
          <w:rFonts w:ascii="Calibri" w:hAnsi="Calibri" w:cs="Calibri"/>
        </w:rPr>
        <w:t xml:space="preserve"> </w:t>
      </w:r>
      <w:r w:rsidRPr="00E33B61">
        <w:rPr>
          <w:rFonts w:ascii="Calibri" w:hAnsi="Calibri" w:cs="Calibri"/>
        </w:rPr>
        <w:t xml:space="preserve">The words of Job echo many in our rural communities who suffer stress and loss. Too much rain or no rain at all affects harvests, vegetables and fruit yields. If drought takes the grass, livestock must be given expensive </w:t>
      </w:r>
      <w:r w:rsidR="00437564">
        <w:rPr>
          <w:rFonts w:ascii="Calibri" w:hAnsi="Calibri" w:cs="Calibri"/>
        </w:rPr>
        <w:t xml:space="preserve">winter </w:t>
      </w:r>
      <w:r w:rsidRPr="00E33B61">
        <w:rPr>
          <w:rFonts w:ascii="Calibri" w:hAnsi="Calibri" w:cs="Calibri"/>
        </w:rPr>
        <w:t>feed</w:t>
      </w:r>
      <w:r w:rsidR="00437564">
        <w:rPr>
          <w:rFonts w:ascii="Calibri" w:hAnsi="Calibri" w:cs="Calibri"/>
        </w:rPr>
        <w:t xml:space="preserve"> or bought in</w:t>
      </w:r>
      <w:r w:rsidRPr="00E33B61">
        <w:rPr>
          <w:rFonts w:ascii="Calibri" w:hAnsi="Calibri" w:cs="Calibri"/>
        </w:rPr>
        <w:t xml:space="preserve">. </w:t>
      </w:r>
      <w:r w:rsidR="00437564">
        <w:rPr>
          <w:rFonts w:ascii="Calibri" w:hAnsi="Calibri" w:cs="Calibri"/>
        </w:rPr>
        <w:t xml:space="preserve"> Fuel costs and vet bills for outbreaks of diseases add to the burden. </w:t>
      </w:r>
      <w:r w:rsidRPr="00E33B61">
        <w:rPr>
          <w:rFonts w:ascii="Calibri" w:hAnsi="Calibri" w:cs="Calibri"/>
        </w:rPr>
        <w:t xml:space="preserve">Adverse weather compounds the difficulty of managing the cycles of ploughing, sowing and harvest. </w:t>
      </w:r>
    </w:p>
    <w:p w14:paraId="3E7F9FB7" w14:textId="3BE4DC01" w:rsidR="008F7949" w:rsidRDefault="00E33B61" w:rsidP="00F5089A">
      <w:pPr>
        <w:rPr>
          <w:rFonts w:ascii="Calibri" w:hAnsi="Calibri" w:cs="Calibri"/>
        </w:rPr>
      </w:pPr>
      <w:r>
        <w:rPr>
          <w:rFonts w:ascii="Calibri" w:hAnsi="Calibri" w:cs="Calibri"/>
        </w:rPr>
        <w:t xml:space="preserve">Jesus talks in parables about times of sowing and looking after animals and </w:t>
      </w:r>
      <w:r w:rsidR="007F1789">
        <w:rPr>
          <w:rFonts w:ascii="Calibri" w:hAnsi="Calibri" w:cs="Calibri"/>
        </w:rPr>
        <w:t>implies the struggle with invasive plants in crops, the problem of poor soils and the worries about wolves taking the animals. Yet it is to shepherds in the fields that God’s Good News comes. The story of hope comes to those who are anxious about their animals and livelihoods. Even where there is profound anxiety</w:t>
      </w:r>
      <w:r w:rsidR="00C4270D">
        <w:rPr>
          <w:rFonts w:ascii="Calibri" w:hAnsi="Calibri" w:cs="Calibri"/>
        </w:rPr>
        <w:t>,</w:t>
      </w:r>
      <w:r w:rsidR="007F1789">
        <w:rPr>
          <w:rFonts w:ascii="Calibri" w:hAnsi="Calibri" w:cs="Calibri"/>
        </w:rPr>
        <w:t xml:space="preserve"> and feelings of darkness and hopelessness, God can bring new news. </w:t>
      </w:r>
      <w:r w:rsidR="00437564">
        <w:rPr>
          <w:rFonts w:ascii="Calibri" w:hAnsi="Calibri" w:cs="Calibri"/>
        </w:rPr>
        <w:t xml:space="preserve">And this is where everyone needs to help, from governments to local </w:t>
      </w:r>
      <w:r w:rsidR="00C4270D">
        <w:rPr>
          <w:rFonts w:ascii="Calibri" w:hAnsi="Calibri" w:cs="Calibri"/>
        </w:rPr>
        <w:t xml:space="preserve">churches and </w:t>
      </w:r>
      <w:r w:rsidR="00437564">
        <w:rPr>
          <w:rFonts w:ascii="Calibri" w:hAnsi="Calibri" w:cs="Calibri"/>
        </w:rPr>
        <w:t>neighbourhoods. What needs to happen to support farming communities through times of trial</w:t>
      </w:r>
      <w:r w:rsidR="00C4270D">
        <w:rPr>
          <w:rFonts w:ascii="Calibri" w:hAnsi="Calibri" w:cs="Calibri"/>
        </w:rPr>
        <w:t>?</w:t>
      </w:r>
      <w:r w:rsidR="00437564">
        <w:rPr>
          <w:rFonts w:ascii="Calibri" w:hAnsi="Calibri" w:cs="Calibri"/>
        </w:rPr>
        <w:t xml:space="preserve"> And what needs to change to lessen and share the burden? </w:t>
      </w:r>
    </w:p>
    <w:p w14:paraId="2D3FC03B" w14:textId="5E22EB5A" w:rsidR="00AD667A" w:rsidRDefault="00AD667A" w:rsidP="00F5089A">
      <w:pPr>
        <w:rPr>
          <w:rFonts w:ascii="Calibri" w:hAnsi="Calibri" w:cs="Calibri"/>
        </w:rPr>
      </w:pPr>
      <w:r>
        <w:rPr>
          <w:rFonts w:ascii="Calibri" w:hAnsi="Calibri" w:cs="Calibri"/>
        </w:rPr>
        <w:t xml:space="preserve">Job’s suffering is real. It is not a drill. But he is given a vision of the greater purpose that God has created and is working out. Connecting to God’s creation in its great mystery gives him context as his life turns around and he enters out of his distress and suffering into comfort and blessing. </w:t>
      </w:r>
    </w:p>
    <w:p w14:paraId="778C1799" w14:textId="77777777" w:rsidR="008F7949" w:rsidRPr="008F7949" w:rsidRDefault="008F7949" w:rsidP="00F5089A">
      <w:pPr>
        <w:rPr>
          <w:rFonts w:ascii="Calibri" w:hAnsi="Calibri" w:cs="Calibri"/>
          <w:b/>
          <w:bCs/>
          <w:sz w:val="22"/>
          <w:szCs w:val="22"/>
        </w:rPr>
      </w:pPr>
      <w:r w:rsidRPr="008F7949">
        <w:rPr>
          <w:rFonts w:ascii="Calibri" w:hAnsi="Calibri" w:cs="Calibri"/>
          <w:b/>
          <w:bCs/>
          <w:sz w:val="22"/>
          <w:szCs w:val="22"/>
        </w:rPr>
        <w:t>A Prayer</w:t>
      </w:r>
    </w:p>
    <w:p w14:paraId="1C6D3053" w14:textId="77777777" w:rsidR="00BB7C9B" w:rsidRDefault="00BB7C9B" w:rsidP="00F5089A">
      <w:pPr>
        <w:rPr>
          <w:rFonts w:ascii="Calibri" w:hAnsi="Calibri" w:cs="Calibri"/>
          <w:i/>
          <w:iCs/>
        </w:rPr>
        <w:sectPr w:rsidR="00BB7C9B" w:rsidSect="00C4270D">
          <w:type w:val="continuous"/>
          <w:pgSz w:w="11906" w:h="16838"/>
          <w:pgMar w:top="1440" w:right="1440" w:bottom="1440" w:left="1440" w:header="708" w:footer="708" w:gutter="0"/>
          <w:cols w:space="708"/>
          <w:docGrid w:linePitch="360"/>
        </w:sectPr>
      </w:pPr>
    </w:p>
    <w:p w14:paraId="76EF3871" w14:textId="77777777" w:rsidR="008F7949" w:rsidRPr="00C4270D" w:rsidRDefault="008F7949" w:rsidP="00F5089A">
      <w:pPr>
        <w:rPr>
          <w:rFonts w:ascii="Calibri" w:hAnsi="Calibri" w:cs="Calibri"/>
          <w:i/>
          <w:iCs/>
        </w:rPr>
      </w:pPr>
      <w:r w:rsidRPr="00C4270D">
        <w:rPr>
          <w:rFonts w:ascii="Calibri" w:hAnsi="Calibri" w:cs="Calibri"/>
          <w:i/>
          <w:iCs/>
        </w:rPr>
        <w:t>Lord, you said,</w:t>
      </w:r>
    </w:p>
    <w:p w14:paraId="2DF0A3CC" w14:textId="77777777" w:rsidR="008F7949" w:rsidRPr="00C4270D" w:rsidRDefault="008F7949" w:rsidP="00F5089A">
      <w:pPr>
        <w:rPr>
          <w:rFonts w:ascii="Calibri" w:hAnsi="Calibri" w:cs="Calibri"/>
          <w:i/>
          <w:iCs/>
        </w:rPr>
      </w:pPr>
      <w:r w:rsidRPr="00C4270D">
        <w:rPr>
          <w:rFonts w:ascii="Calibri" w:hAnsi="Calibri" w:cs="Calibri"/>
          <w:i/>
          <w:iCs/>
        </w:rPr>
        <w:t xml:space="preserve">That with you, burdens are light. </w:t>
      </w:r>
    </w:p>
    <w:p w14:paraId="11E1F2DA" w14:textId="77777777" w:rsidR="008F7949" w:rsidRPr="00C4270D" w:rsidRDefault="008F7949" w:rsidP="00F5089A">
      <w:pPr>
        <w:rPr>
          <w:rFonts w:ascii="Calibri" w:hAnsi="Calibri" w:cs="Calibri"/>
          <w:i/>
          <w:iCs/>
        </w:rPr>
      </w:pPr>
      <w:r w:rsidRPr="00C4270D">
        <w:rPr>
          <w:rFonts w:ascii="Calibri" w:hAnsi="Calibri" w:cs="Calibri"/>
          <w:i/>
          <w:iCs/>
        </w:rPr>
        <w:t xml:space="preserve">We are heavy laden </w:t>
      </w:r>
    </w:p>
    <w:p w14:paraId="2E453486" w14:textId="77777777" w:rsidR="00C4270D" w:rsidRDefault="008F7949" w:rsidP="00F5089A">
      <w:pPr>
        <w:rPr>
          <w:rFonts w:ascii="Calibri" w:hAnsi="Calibri" w:cs="Calibri"/>
          <w:i/>
          <w:iCs/>
        </w:rPr>
      </w:pPr>
      <w:r w:rsidRPr="00C4270D">
        <w:rPr>
          <w:rFonts w:ascii="Calibri" w:hAnsi="Calibri" w:cs="Calibri"/>
          <w:i/>
          <w:iCs/>
        </w:rPr>
        <w:t>Take the strain from us.</w:t>
      </w:r>
    </w:p>
    <w:p w14:paraId="2D1DA345" w14:textId="60946551" w:rsidR="00C4270D" w:rsidRDefault="00C4270D" w:rsidP="00F5089A">
      <w:pPr>
        <w:rPr>
          <w:rFonts w:ascii="Calibri" w:hAnsi="Calibri" w:cs="Calibri"/>
          <w:i/>
          <w:iCs/>
        </w:rPr>
      </w:pPr>
      <w:r>
        <w:rPr>
          <w:rFonts w:ascii="Calibri" w:hAnsi="Calibri" w:cs="Calibri"/>
          <w:i/>
          <w:iCs/>
        </w:rPr>
        <w:t>Lift from us the yoke of anxiety.</w:t>
      </w:r>
    </w:p>
    <w:p w14:paraId="103BCE25" w14:textId="2856460B" w:rsidR="00C4270D" w:rsidRDefault="00C4270D" w:rsidP="00F5089A">
      <w:pPr>
        <w:rPr>
          <w:rFonts w:ascii="Calibri" w:hAnsi="Calibri" w:cs="Calibri"/>
          <w:i/>
          <w:iCs/>
        </w:rPr>
      </w:pPr>
      <w:r>
        <w:rPr>
          <w:rFonts w:ascii="Calibri" w:hAnsi="Calibri" w:cs="Calibri"/>
          <w:i/>
          <w:iCs/>
        </w:rPr>
        <w:t xml:space="preserve">Lighten us with new hope. </w:t>
      </w:r>
    </w:p>
    <w:p w14:paraId="23E39A13" w14:textId="77777777" w:rsidR="00BB7C9B" w:rsidRDefault="008F7949" w:rsidP="00F5089A">
      <w:pPr>
        <w:rPr>
          <w:rFonts w:ascii="Calibri" w:hAnsi="Calibri" w:cs="Calibri"/>
        </w:rPr>
        <w:sectPr w:rsidR="00BB7C9B" w:rsidSect="00BB7C9B">
          <w:type w:val="continuous"/>
          <w:pgSz w:w="11906" w:h="16838"/>
          <w:pgMar w:top="1440" w:right="1440" w:bottom="1440" w:left="1440" w:header="708" w:footer="708" w:gutter="0"/>
          <w:cols w:num="2" w:space="708"/>
          <w:docGrid w:linePitch="360"/>
        </w:sectPr>
      </w:pPr>
      <w:r w:rsidRPr="00C4270D">
        <w:rPr>
          <w:rFonts w:ascii="Calibri" w:hAnsi="Calibri" w:cs="Calibri"/>
          <w:i/>
          <w:iCs/>
        </w:rPr>
        <w:t>Amen</w:t>
      </w:r>
      <w:r w:rsidR="00F5089A" w:rsidRPr="00E33B61">
        <w:rPr>
          <w:rFonts w:ascii="Calibri" w:hAnsi="Calibri" w:cs="Calibri"/>
        </w:rPr>
        <w:br w:type="page"/>
      </w:r>
    </w:p>
    <w:p w14:paraId="49221063" w14:textId="772AB80D" w:rsidR="00CC5941" w:rsidRPr="00E33B61" w:rsidRDefault="00C14CEF" w:rsidP="00C14CEF">
      <w:pPr>
        <w:jc w:val="center"/>
        <w:rPr>
          <w:rFonts w:ascii="Calibri" w:hAnsi="Calibri" w:cs="Calibri"/>
          <w:b/>
          <w:bCs/>
          <w:sz w:val="32"/>
          <w:szCs w:val="32"/>
        </w:rPr>
      </w:pPr>
      <w:r w:rsidRPr="00E33B61">
        <w:rPr>
          <w:rFonts w:ascii="Calibri" w:hAnsi="Calibri" w:cs="Calibri"/>
          <w:b/>
          <w:bCs/>
          <w:sz w:val="44"/>
          <w:szCs w:val="44"/>
        </w:rPr>
        <w:lastRenderedPageBreak/>
        <w:t xml:space="preserve">What it means to </w:t>
      </w:r>
      <w:r w:rsidR="00220FF0">
        <w:rPr>
          <w:rFonts w:ascii="Calibri" w:hAnsi="Calibri" w:cs="Calibri"/>
          <w:b/>
          <w:bCs/>
          <w:sz w:val="44"/>
          <w:szCs w:val="44"/>
        </w:rPr>
        <w:t>reach the end</w:t>
      </w:r>
    </w:p>
    <w:p w14:paraId="12E96438" w14:textId="77777777" w:rsidR="0027113B" w:rsidRDefault="0027113B">
      <w:pPr>
        <w:rPr>
          <w:rFonts w:ascii="Calibri" w:hAnsi="Calibri" w:cs="Calibri"/>
        </w:rPr>
      </w:pPr>
    </w:p>
    <w:p w14:paraId="5A8F03B7" w14:textId="77777777" w:rsidR="0027113B" w:rsidRDefault="0027113B">
      <w:pPr>
        <w:rPr>
          <w:rFonts w:ascii="Calibri" w:hAnsi="Calibri" w:cs="Calibri"/>
        </w:rPr>
      </w:pPr>
      <w:r w:rsidRPr="00E33B61">
        <w:rPr>
          <w:rFonts w:ascii="Calibri" w:hAnsi="Calibri" w:cs="Calibri"/>
        </w:rPr>
        <w:t>Many people feel lost, bewildered, angry, or ashamed when a person they love takes their own life, and these deep, conflicting emotions can add to the burden of grief and loss. The Church has had its part to play in driving a stigma around suicide. In the past, it was felt that life because life is God-given it is therefore a deep sin against God to end life oneself. People who had died this way were also often denied Christian burial. Today we understand much better that the path to suicide is complex and often mysterious and sometimes impossible to understand</w:t>
      </w:r>
      <w:r>
        <w:rPr>
          <w:rFonts w:ascii="Calibri" w:hAnsi="Calibri" w:cs="Calibri"/>
        </w:rPr>
        <w:t xml:space="preserve"> or explain away</w:t>
      </w:r>
      <w:r w:rsidRPr="00E33B61">
        <w:rPr>
          <w:rFonts w:ascii="Calibri" w:hAnsi="Calibri" w:cs="Calibri"/>
        </w:rPr>
        <w:t>. The pain for those grieving is sometimes compounded by the process for an inquest, which will establish facts but not necessarily get to the ‘why’ of it all. Today we understand that sometimes for people who are experiencing depression or overwhelming stress, that life just seems to shrink to a dot, where there is no other place to go and there is no ‘choice’ about whether to live or die in that moment. Tiny, even trivial things, like the weather, can be the final thing that cannot be borne. There doesn’t have to be a plan, or a ‘decision’. While not knowing ‘why’ can be painful, we know that God knows what a person is going through.</w:t>
      </w:r>
    </w:p>
    <w:p w14:paraId="5FE9A119" w14:textId="77777777" w:rsidR="0027113B" w:rsidRDefault="0027113B">
      <w:pPr>
        <w:rPr>
          <w:rFonts w:ascii="Calibri" w:hAnsi="Calibri" w:cs="Calibri"/>
        </w:rPr>
      </w:pPr>
    </w:p>
    <w:p w14:paraId="4B1E5A28" w14:textId="3B8E5F45" w:rsidR="001463D4" w:rsidRPr="00E33B61" w:rsidRDefault="00C14CEF">
      <w:pPr>
        <w:rPr>
          <w:rFonts w:ascii="Calibri" w:hAnsi="Calibri" w:cs="Calibri"/>
          <w:b/>
          <w:bCs/>
          <w:sz w:val="28"/>
          <w:szCs w:val="28"/>
        </w:rPr>
      </w:pPr>
      <w:r w:rsidRPr="00E33B61">
        <w:rPr>
          <w:rFonts w:ascii="Calibri" w:hAnsi="Calibri" w:cs="Calibri"/>
          <w:b/>
          <w:bCs/>
          <w:noProof/>
        </w:rPr>
        <w:drawing>
          <wp:anchor distT="0" distB="0" distL="114300" distR="114300" simplePos="0" relativeHeight="251658240" behindDoc="1" locked="0" layoutInCell="1" allowOverlap="1" wp14:anchorId="7FBD795D" wp14:editId="7FB226CB">
            <wp:simplePos x="0" y="0"/>
            <wp:positionH relativeFrom="column">
              <wp:posOffset>3187700</wp:posOffset>
            </wp:positionH>
            <wp:positionV relativeFrom="paragraph">
              <wp:posOffset>41275</wp:posOffset>
            </wp:positionV>
            <wp:extent cx="2442845" cy="3665220"/>
            <wp:effectExtent l="152400" t="152400" r="357505" b="354330"/>
            <wp:wrapTight wrapText="bothSides">
              <wp:wrapPolygon edited="0">
                <wp:start x="674" y="-898"/>
                <wp:lineTo x="-1348" y="-674"/>
                <wp:lineTo x="-1348" y="22004"/>
                <wp:lineTo x="-674" y="22678"/>
                <wp:lineTo x="1516" y="23351"/>
                <wp:lineTo x="1684" y="23576"/>
                <wp:lineTo x="21561" y="23576"/>
                <wp:lineTo x="21729" y="23351"/>
                <wp:lineTo x="23919" y="22678"/>
                <wp:lineTo x="24593" y="20881"/>
                <wp:lineTo x="24593" y="1123"/>
                <wp:lineTo x="22571" y="-561"/>
                <wp:lineTo x="22403" y="-898"/>
                <wp:lineTo x="674" y="-898"/>
              </wp:wrapPolygon>
            </wp:wrapTight>
            <wp:docPr id="810436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36565"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42845" cy="3665220"/>
                    </a:xfrm>
                    <a:prstGeom prst="rect">
                      <a:avLst/>
                    </a:prstGeom>
                    <a:ln>
                      <a:noFill/>
                    </a:ln>
                    <a:effectLst>
                      <a:outerShdw blurRad="292100" dist="139700" dir="2700000" algn="tl" rotWithShape="0">
                        <a:srgbClr val="333333">
                          <a:alpha val="65000"/>
                        </a:srgbClr>
                      </a:outerShdw>
                    </a:effectLst>
                  </pic:spPr>
                </pic:pic>
              </a:graphicData>
            </a:graphic>
          </wp:anchor>
        </w:drawing>
      </w:r>
      <w:r w:rsidR="00C4270D">
        <w:rPr>
          <w:rFonts w:ascii="Calibri" w:hAnsi="Calibri" w:cs="Calibri"/>
          <w:b/>
          <w:bCs/>
          <w:sz w:val="28"/>
          <w:szCs w:val="28"/>
        </w:rPr>
        <w:t>T</w:t>
      </w:r>
      <w:r w:rsidR="00AD7CF6" w:rsidRPr="00E33B61">
        <w:rPr>
          <w:rFonts w:ascii="Calibri" w:hAnsi="Calibri" w:cs="Calibri"/>
          <w:b/>
          <w:bCs/>
          <w:sz w:val="28"/>
          <w:szCs w:val="28"/>
        </w:rPr>
        <w:t>he Prodigal Son</w:t>
      </w:r>
      <w:r w:rsidR="00C4270D">
        <w:rPr>
          <w:rFonts w:ascii="Calibri" w:hAnsi="Calibri" w:cs="Calibri"/>
          <w:b/>
          <w:bCs/>
          <w:sz w:val="28"/>
          <w:szCs w:val="28"/>
        </w:rPr>
        <w:t xml:space="preserve">: </w:t>
      </w:r>
      <w:r w:rsidR="00C4270D" w:rsidRPr="00C4270D">
        <w:rPr>
          <w:rFonts w:ascii="Calibri" w:hAnsi="Calibri" w:cs="Calibri"/>
          <w:b/>
          <w:bCs/>
          <w:sz w:val="28"/>
          <w:szCs w:val="28"/>
        </w:rPr>
        <w:t>Luke 15:</w:t>
      </w:r>
      <w:r w:rsidR="00C4270D">
        <w:rPr>
          <w:rFonts w:ascii="Calibri" w:hAnsi="Calibri" w:cs="Calibri"/>
          <w:b/>
          <w:bCs/>
          <w:sz w:val="28"/>
          <w:szCs w:val="28"/>
        </w:rPr>
        <w:t>20</w:t>
      </w:r>
      <w:r w:rsidR="00C4270D" w:rsidRPr="00C4270D">
        <w:rPr>
          <w:rFonts w:ascii="Calibri" w:hAnsi="Calibri" w:cs="Calibri"/>
          <w:b/>
          <w:bCs/>
          <w:sz w:val="28"/>
          <w:szCs w:val="28"/>
        </w:rPr>
        <w:t>-32</w:t>
      </w:r>
      <w:r w:rsidR="00C4270D">
        <w:rPr>
          <w:rFonts w:ascii="Calibri" w:hAnsi="Calibri" w:cs="Calibri"/>
          <w:b/>
          <w:bCs/>
          <w:sz w:val="28"/>
          <w:szCs w:val="28"/>
        </w:rPr>
        <w:t xml:space="preserve"> </w:t>
      </w:r>
    </w:p>
    <w:p w14:paraId="66540E2E" w14:textId="77777777" w:rsidR="005A20E2" w:rsidRPr="00E33B61" w:rsidRDefault="005A20E2" w:rsidP="005A20E2">
      <w:pPr>
        <w:rPr>
          <w:rFonts w:ascii="Calibri" w:hAnsi="Calibri" w:cs="Calibri"/>
        </w:rPr>
      </w:pPr>
      <w:r w:rsidRPr="00E33B61">
        <w:rPr>
          <w:rFonts w:ascii="Calibri" w:hAnsi="Calibri" w:cs="Calibri"/>
        </w:rPr>
        <w:t>But while he was still a long way off, his father saw him and was filled with compassion for him; he ran to his son, threw his arms around him and kissed him.</w:t>
      </w:r>
    </w:p>
    <w:p w14:paraId="3C0CE666" w14:textId="76E680F8" w:rsidR="005A20E2" w:rsidRPr="00E33B61" w:rsidRDefault="005A20E2" w:rsidP="005A20E2">
      <w:pPr>
        <w:rPr>
          <w:rFonts w:ascii="Calibri" w:hAnsi="Calibri" w:cs="Calibri"/>
        </w:rPr>
      </w:pPr>
      <w:r w:rsidRPr="00E33B61">
        <w:rPr>
          <w:rFonts w:ascii="Calibri" w:hAnsi="Calibri" w:cs="Calibri"/>
        </w:rPr>
        <w:t>“The son said to him, ‘Father, I have sinned against heaven and against you. I am no longer worthy to be called your son.’</w:t>
      </w:r>
    </w:p>
    <w:p w14:paraId="65B00664" w14:textId="3831DA56" w:rsidR="005A20E2" w:rsidRPr="00E33B61" w:rsidRDefault="005A20E2" w:rsidP="005A20E2">
      <w:pPr>
        <w:rPr>
          <w:rFonts w:ascii="Calibri" w:hAnsi="Calibri" w:cs="Calibri"/>
        </w:rPr>
      </w:pPr>
      <w:r w:rsidRPr="00E33B61">
        <w:rPr>
          <w:rFonts w:ascii="Calibri" w:hAnsi="Calibri" w:cs="Calibri"/>
        </w:rPr>
        <w:t>“But the father said to his servants, ‘Quick! Bring the best robe and put it on him. Put a ring on his finger and sandals on his feet. Bring the fattened calf and kill it. Let’s have a feast and celebrate. For this son of mine was dead and is alive again; he was lost and is found.’ So they began to celebrate.</w:t>
      </w:r>
    </w:p>
    <w:p w14:paraId="5CCA4974" w14:textId="5A425F6C" w:rsidR="005A20E2" w:rsidRPr="00E33B61" w:rsidRDefault="005A20E2" w:rsidP="005A20E2">
      <w:pPr>
        <w:rPr>
          <w:rFonts w:ascii="Calibri" w:hAnsi="Calibri" w:cs="Calibri"/>
        </w:rPr>
      </w:pPr>
      <w:r w:rsidRPr="00E33B61">
        <w:rPr>
          <w:rFonts w:ascii="Calibri" w:hAnsi="Calibri" w:cs="Calibri"/>
        </w:rPr>
        <w:t xml:space="preserve"> “Meanwhile, the older son was in the field. When he came near the house, he heard music and dancing. So he called one of the servants and asked him what was going on. ‘Your brother has come,’ he replied, ‘and your father has killed the fattened calf because he has him back safe and sound.’</w:t>
      </w:r>
    </w:p>
    <w:p w14:paraId="1E7F6E23" w14:textId="581B53ED" w:rsidR="005A20E2" w:rsidRPr="00E33B61" w:rsidRDefault="005A20E2" w:rsidP="005A20E2">
      <w:pPr>
        <w:rPr>
          <w:rFonts w:ascii="Calibri" w:hAnsi="Calibri" w:cs="Calibri"/>
        </w:rPr>
      </w:pPr>
      <w:r w:rsidRPr="00E33B61">
        <w:rPr>
          <w:rFonts w:ascii="Calibri" w:hAnsi="Calibri" w:cs="Calibri"/>
        </w:rPr>
        <w:t>“The older brother became angry and refused to go in. So his father went out and pleaded with him. 29 But he answered his father, ‘Look! All these years I’ve been slaving for you and never disobeyed your orders. Yet you never gave me even a young goat so I could celebrate with my friends. But when this son of yours who has squandered your property with prostitutes comes home, you kill the fattened calf for him!’</w:t>
      </w:r>
    </w:p>
    <w:p w14:paraId="31B228D0" w14:textId="7E0E632B" w:rsidR="00872A6F" w:rsidRPr="00E33B61" w:rsidRDefault="005A20E2" w:rsidP="005A20E2">
      <w:pPr>
        <w:rPr>
          <w:rFonts w:ascii="Calibri" w:hAnsi="Calibri" w:cs="Calibri"/>
        </w:rPr>
      </w:pPr>
      <w:r w:rsidRPr="00E33B61">
        <w:rPr>
          <w:rFonts w:ascii="Calibri" w:hAnsi="Calibri" w:cs="Calibri"/>
        </w:rPr>
        <w:t xml:space="preserve"> “‘My son,’ the father said, ‘you are always with me, and everything I have is yours. But we had to celebrate and be glad, because this brother of yours was dead and is alive again; he was lost and is found.’”</w:t>
      </w:r>
    </w:p>
    <w:p w14:paraId="51334379" w14:textId="77777777" w:rsidR="0027113B" w:rsidRDefault="0027113B" w:rsidP="005A20E2">
      <w:pPr>
        <w:rPr>
          <w:rFonts w:ascii="Calibri" w:hAnsi="Calibri" w:cs="Calibri"/>
          <w:b/>
          <w:bCs/>
          <w:sz w:val="24"/>
          <w:szCs w:val="24"/>
        </w:rPr>
      </w:pPr>
    </w:p>
    <w:p w14:paraId="29E5E5FE" w14:textId="77777777" w:rsidR="00C83F10" w:rsidRDefault="00C83F10" w:rsidP="005A20E2">
      <w:pPr>
        <w:rPr>
          <w:rFonts w:ascii="Calibri" w:hAnsi="Calibri" w:cs="Calibri"/>
          <w:b/>
          <w:bCs/>
          <w:sz w:val="24"/>
          <w:szCs w:val="24"/>
        </w:rPr>
      </w:pPr>
    </w:p>
    <w:p w14:paraId="27CD369A" w14:textId="0B8FE236" w:rsidR="007F5F12" w:rsidRPr="00E33B61" w:rsidRDefault="008F7949" w:rsidP="005A20E2">
      <w:pPr>
        <w:rPr>
          <w:rFonts w:ascii="Calibri" w:hAnsi="Calibri" w:cs="Calibri"/>
        </w:rPr>
      </w:pPr>
      <w:r w:rsidRPr="008F7949">
        <w:rPr>
          <w:rFonts w:ascii="Calibri" w:hAnsi="Calibri" w:cs="Calibri"/>
          <w:b/>
          <w:bCs/>
          <w:sz w:val="24"/>
          <w:szCs w:val="24"/>
        </w:rPr>
        <w:lastRenderedPageBreak/>
        <w:t>Reflection:</w:t>
      </w:r>
      <w:r>
        <w:rPr>
          <w:rFonts w:ascii="Calibri" w:hAnsi="Calibri" w:cs="Calibri"/>
        </w:rPr>
        <w:t xml:space="preserve"> </w:t>
      </w:r>
    </w:p>
    <w:p w14:paraId="4BAB5328" w14:textId="0F6FAB77" w:rsidR="00FE410D" w:rsidRPr="00E33B61" w:rsidRDefault="007F5F12" w:rsidP="005A20E2">
      <w:pPr>
        <w:rPr>
          <w:rFonts w:ascii="Calibri" w:hAnsi="Calibri" w:cs="Calibri"/>
        </w:rPr>
      </w:pPr>
      <w:r w:rsidRPr="00E33B61">
        <w:rPr>
          <w:rFonts w:ascii="Calibri" w:hAnsi="Calibri" w:cs="Calibri"/>
        </w:rPr>
        <w:t xml:space="preserve">The prodigal son is an example of a person who has lost everything and is effectively dead. All his resources are gone and he </w:t>
      </w:r>
      <w:r w:rsidR="00FE410D" w:rsidRPr="00E33B61">
        <w:rPr>
          <w:rFonts w:ascii="Calibri" w:hAnsi="Calibri" w:cs="Calibri"/>
        </w:rPr>
        <w:t xml:space="preserve">has nothing left and is utterly alone. But in the time of darkness and distress, he remembers the one who gave him life and determines to get back to him. He expects condemnation and is prepared to be punished for his choices. But this is not what happens. The Father is waiting for him and looking out for him and instead of condemnation and punishment the prodigal is welcomed with love and feasting and restoration of his dignity and worth. We too then, can be sure that the God of love who knows where every sparrow falls, surrounds all who have died by suicide with eternal compassion. Every person who is lost, is found. </w:t>
      </w:r>
    </w:p>
    <w:p w14:paraId="0F42734E" w14:textId="77777777" w:rsidR="00C4270D" w:rsidRDefault="00C4270D" w:rsidP="005A20E2">
      <w:pPr>
        <w:rPr>
          <w:rFonts w:ascii="Calibri" w:hAnsi="Calibri" w:cs="Calibri"/>
        </w:rPr>
      </w:pPr>
    </w:p>
    <w:p w14:paraId="7F10C7E2" w14:textId="752E60BF" w:rsidR="00CA6BD7" w:rsidRPr="00C4270D" w:rsidRDefault="00CA6BD7" w:rsidP="005A20E2">
      <w:pPr>
        <w:rPr>
          <w:rFonts w:ascii="Calibri" w:hAnsi="Calibri" w:cs="Calibri"/>
          <w:b/>
          <w:bCs/>
          <w:sz w:val="28"/>
          <w:szCs w:val="28"/>
        </w:rPr>
      </w:pPr>
      <w:r w:rsidRPr="00C4270D">
        <w:rPr>
          <w:rFonts w:ascii="Calibri" w:hAnsi="Calibri" w:cs="Calibri"/>
          <w:b/>
          <w:bCs/>
          <w:sz w:val="28"/>
          <w:szCs w:val="28"/>
        </w:rPr>
        <w:t>A Prayer</w:t>
      </w:r>
    </w:p>
    <w:p w14:paraId="1C31B23D" w14:textId="77777777" w:rsidR="00C4270D" w:rsidRPr="00DA37B9" w:rsidRDefault="00C4270D" w:rsidP="005A20E2">
      <w:pPr>
        <w:rPr>
          <w:rFonts w:ascii="Calibri" w:hAnsi="Calibri" w:cs="Calibri"/>
          <w:i/>
          <w:iCs/>
        </w:rPr>
      </w:pPr>
      <w:r w:rsidRPr="00DA37B9">
        <w:rPr>
          <w:rFonts w:ascii="Calibri" w:hAnsi="Calibri" w:cs="Calibri"/>
          <w:i/>
          <w:iCs/>
        </w:rPr>
        <w:t>Loving God,</w:t>
      </w:r>
    </w:p>
    <w:p w14:paraId="49ADAB6F" w14:textId="77777777" w:rsidR="00C4270D" w:rsidRPr="00DA37B9" w:rsidRDefault="00C4270D" w:rsidP="005A20E2">
      <w:pPr>
        <w:rPr>
          <w:rFonts w:ascii="Calibri" w:hAnsi="Calibri" w:cs="Calibri"/>
          <w:i/>
          <w:iCs/>
        </w:rPr>
      </w:pPr>
      <w:r w:rsidRPr="00DA37B9">
        <w:rPr>
          <w:rFonts w:ascii="Calibri" w:hAnsi="Calibri" w:cs="Calibri"/>
          <w:i/>
          <w:iCs/>
        </w:rPr>
        <w:t>When life seems no longer worth living</w:t>
      </w:r>
    </w:p>
    <w:p w14:paraId="70691E67" w14:textId="77777777" w:rsidR="00C4270D" w:rsidRPr="00DA37B9" w:rsidRDefault="00C4270D" w:rsidP="005A20E2">
      <w:pPr>
        <w:rPr>
          <w:rFonts w:ascii="Calibri" w:hAnsi="Calibri" w:cs="Calibri"/>
          <w:i/>
          <w:iCs/>
        </w:rPr>
      </w:pPr>
      <w:r w:rsidRPr="00DA37B9">
        <w:rPr>
          <w:rFonts w:ascii="Calibri" w:hAnsi="Calibri" w:cs="Calibri"/>
          <w:i/>
          <w:iCs/>
        </w:rPr>
        <w:t>And everything is gone</w:t>
      </w:r>
    </w:p>
    <w:p w14:paraId="5346AD03" w14:textId="77777777" w:rsidR="00C4270D" w:rsidRPr="00DA37B9" w:rsidRDefault="00C4270D" w:rsidP="005A20E2">
      <w:pPr>
        <w:rPr>
          <w:rFonts w:ascii="Calibri" w:hAnsi="Calibri" w:cs="Calibri"/>
          <w:i/>
          <w:iCs/>
        </w:rPr>
      </w:pPr>
      <w:r w:rsidRPr="00DA37B9">
        <w:rPr>
          <w:rFonts w:ascii="Calibri" w:hAnsi="Calibri" w:cs="Calibri"/>
          <w:i/>
          <w:iCs/>
        </w:rPr>
        <w:t>Help us to find the way home</w:t>
      </w:r>
    </w:p>
    <w:p w14:paraId="0BB1EB11" w14:textId="77777777" w:rsidR="00C4270D" w:rsidRPr="00DA37B9" w:rsidRDefault="00C4270D" w:rsidP="005A20E2">
      <w:pPr>
        <w:rPr>
          <w:rFonts w:ascii="Calibri" w:hAnsi="Calibri" w:cs="Calibri"/>
          <w:i/>
          <w:iCs/>
        </w:rPr>
      </w:pPr>
    </w:p>
    <w:p w14:paraId="1DB37C97" w14:textId="77777777" w:rsidR="00C4270D" w:rsidRPr="00DA37B9" w:rsidRDefault="00C4270D" w:rsidP="005A20E2">
      <w:pPr>
        <w:rPr>
          <w:rFonts w:ascii="Calibri" w:hAnsi="Calibri" w:cs="Calibri"/>
          <w:i/>
          <w:iCs/>
        </w:rPr>
      </w:pPr>
      <w:r w:rsidRPr="00DA37B9">
        <w:rPr>
          <w:rFonts w:ascii="Calibri" w:hAnsi="Calibri" w:cs="Calibri"/>
          <w:i/>
          <w:iCs/>
        </w:rPr>
        <w:t>Loving God,</w:t>
      </w:r>
    </w:p>
    <w:p w14:paraId="249B3268" w14:textId="77777777" w:rsidR="00C4270D" w:rsidRPr="00DA37B9" w:rsidRDefault="00C4270D" w:rsidP="005A20E2">
      <w:pPr>
        <w:rPr>
          <w:rFonts w:ascii="Calibri" w:hAnsi="Calibri" w:cs="Calibri"/>
          <w:i/>
          <w:iCs/>
        </w:rPr>
      </w:pPr>
      <w:r w:rsidRPr="00DA37B9">
        <w:rPr>
          <w:rFonts w:ascii="Calibri" w:hAnsi="Calibri" w:cs="Calibri"/>
          <w:i/>
          <w:iCs/>
        </w:rPr>
        <w:t>When all our money is spent</w:t>
      </w:r>
    </w:p>
    <w:p w14:paraId="064BE0FA" w14:textId="77777777" w:rsidR="00C4270D" w:rsidRPr="00DA37B9" w:rsidRDefault="00C4270D" w:rsidP="005A20E2">
      <w:pPr>
        <w:rPr>
          <w:rFonts w:ascii="Calibri" w:hAnsi="Calibri" w:cs="Calibri"/>
          <w:i/>
          <w:iCs/>
        </w:rPr>
      </w:pPr>
      <w:r w:rsidRPr="00DA37B9">
        <w:rPr>
          <w:rFonts w:ascii="Calibri" w:hAnsi="Calibri" w:cs="Calibri"/>
          <w:i/>
          <w:iCs/>
        </w:rPr>
        <w:t>And there is nothing left to sustain us</w:t>
      </w:r>
    </w:p>
    <w:p w14:paraId="3E95A8A1" w14:textId="77777777" w:rsidR="00C4270D" w:rsidRPr="00DA37B9" w:rsidRDefault="00C4270D" w:rsidP="005A20E2">
      <w:pPr>
        <w:rPr>
          <w:rFonts w:ascii="Calibri" w:hAnsi="Calibri" w:cs="Calibri"/>
          <w:i/>
          <w:iCs/>
        </w:rPr>
      </w:pPr>
      <w:r w:rsidRPr="00DA37B9">
        <w:rPr>
          <w:rFonts w:ascii="Calibri" w:hAnsi="Calibri" w:cs="Calibri"/>
          <w:i/>
          <w:iCs/>
        </w:rPr>
        <w:t>Help us to find the way home</w:t>
      </w:r>
    </w:p>
    <w:p w14:paraId="7E6B3041" w14:textId="77777777" w:rsidR="00C4270D" w:rsidRPr="00DA37B9" w:rsidRDefault="00C4270D" w:rsidP="005A20E2">
      <w:pPr>
        <w:rPr>
          <w:rFonts w:ascii="Calibri" w:hAnsi="Calibri" w:cs="Calibri"/>
          <w:i/>
          <w:iCs/>
        </w:rPr>
      </w:pPr>
    </w:p>
    <w:p w14:paraId="592C5264" w14:textId="77777777" w:rsidR="00C4270D" w:rsidRPr="00DA37B9" w:rsidRDefault="00C4270D" w:rsidP="005A20E2">
      <w:pPr>
        <w:rPr>
          <w:rFonts w:ascii="Calibri" w:hAnsi="Calibri" w:cs="Calibri"/>
          <w:i/>
          <w:iCs/>
        </w:rPr>
      </w:pPr>
      <w:r w:rsidRPr="00DA37B9">
        <w:rPr>
          <w:rFonts w:ascii="Calibri" w:hAnsi="Calibri" w:cs="Calibri"/>
          <w:i/>
          <w:iCs/>
        </w:rPr>
        <w:t>Loving God,</w:t>
      </w:r>
    </w:p>
    <w:p w14:paraId="31D8437E" w14:textId="7E1144A0" w:rsidR="00C4270D" w:rsidRPr="00DA37B9" w:rsidRDefault="00C4270D" w:rsidP="005A20E2">
      <w:pPr>
        <w:rPr>
          <w:rFonts w:ascii="Calibri" w:hAnsi="Calibri" w:cs="Calibri"/>
          <w:i/>
          <w:iCs/>
        </w:rPr>
      </w:pPr>
      <w:r w:rsidRPr="00DA37B9">
        <w:rPr>
          <w:rFonts w:ascii="Calibri" w:hAnsi="Calibri" w:cs="Calibri"/>
          <w:i/>
          <w:iCs/>
        </w:rPr>
        <w:t>When those we love are lost</w:t>
      </w:r>
    </w:p>
    <w:p w14:paraId="7B992AC2" w14:textId="77777777" w:rsidR="00C4270D" w:rsidRPr="00DA37B9" w:rsidRDefault="00C4270D" w:rsidP="005A20E2">
      <w:pPr>
        <w:rPr>
          <w:rFonts w:ascii="Calibri" w:hAnsi="Calibri" w:cs="Calibri"/>
          <w:i/>
          <w:iCs/>
        </w:rPr>
      </w:pPr>
      <w:r w:rsidRPr="00DA37B9">
        <w:rPr>
          <w:rFonts w:ascii="Calibri" w:hAnsi="Calibri" w:cs="Calibri"/>
          <w:i/>
          <w:iCs/>
        </w:rPr>
        <w:t>And we are surrounded by grief</w:t>
      </w:r>
    </w:p>
    <w:p w14:paraId="3131D6B6" w14:textId="77777777" w:rsidR="00C4270D" w:rsidRPr="00DA37B9" w:rsidRDefault="00C4270D" w:rsidP="005A20E2">
      <w:pPr>
        <w:rPr>
          <w:rFonts w:ascii="Calibri" w:hAnsi="Calibri" w:cs="Calibri"/>
          <w:i/>
          <w:iCs/>
        </w:rPr>
      </w:pPr>
      <w:r w:rsidRPr="00DA37B9">
        <w:rPr>
          <w:rFonts w:ascii="Calibri" w:hAnsi="Calibri" w:cs="Calibri"/>
          <w:i/>
          <w:iCs/>
        </w:rPr>
        <w:t>Help us to find the way home</w:t>
      </w:r>
    </w:p>
    <w:p w14:paraId="77FCE849" w14:textId="77777777" w:rsidR="00DA37B9" w:rsidRPr="00DA37B9" w:rsidRDefault="00DA37B9" w:rsidP="005A20E2">
      <w:pPr>
        <w:rPr>
          <w:rFonts w:ascii="Calibri" w:hAnsi="Calibri" w:cs="Calibri"/>
          <w:i/>
          <w:iCs/>
        </w:rPr>
      </w:pPr>
    </w:p>
    <w:p w14:paraId="01F689C1" w14:textId="6854E2F7" w:rsidR="00DA37B9" w:rsidRPr="00DA37B9" w:rsidRDefault="00DA37B9" w:rsidP="005A20E2">
      <w:pPr>
        <w:rPr>
          <w:rFonts w:ascii="Calibri" w:hAnsi="Calibri" w:cs="Calibri"/>
          <w:i/>
          <w:iCs/>
        </w:rPr>
      </w:pPr>
      <w:r w:rsidRPr="00DA37B9">
        <w:rPr>
          <w:rFonts w:ascii="Calibri" w:hAnsi="Calibri" w:cs="Calibri"/>
          <w:i/>
          <w:iCs/>
        </w:rPr>
        <w:t>Loving God,</w:t>
      </w:r>
    </w:p>
    <w:p w14:paraId="1A420309" w14:textId="10A69AE5" w:rsidR="00DA37B9" w:rsidRPr="00DA37B9" w:rsidRDefault="00DA37B9" w:rsidP="005A20E2">
      <w:pPr>
        <w:rPr>
          <w:rFonts w:ascii="Calibri" w:hAnsi="Calibri" w:cs="Calibri"/>
          <w:i/>
          <w:iCs/>
        </w:rPr>
      </w:pPr>
      <w:r w:rsidRPr="00DA37B9">
        <w:rPr>
          <w:rFonts w:ascii="Calibri" w:hAnsi="Calibri" w:cs="Calibri"/>
          <w:i/>
          <w:iCs/>
        </w:rPr>
        <w:t>We know you wait for us</w:t>
      </w:r>
    </w:p>
    <w:p w14:paraId="7075F738" w14:textId="41C1FAD5" w:rsidR="00DA37B9" w:rsidRPr="00DA37B9" w:rsidRDefault="00DA37B9" w:rsidP="005A20E2">
      <w:pPr>
        <w:rPr>
          <w:rFonts w:ascii="Calibri" w:hAnsi="Calibri" w:cs="Calibri"/>
          <w:i/>
          <w:iCs/>
        </w:rPr>
      </w:pPr>
      <w:r w:rsidRPr="00DA37B9">
        <w:rPr>
          <w:rFonts w:ascii="Calibri" w:hAnsi="Calibri" w:cs="Calibri"/>
          <w:i/>
          <w:iCs/>
        </w:rPr>
        <w:t>Whatever we have done or not done</w:t>
      </w:r>
    </w:p>
    <w:p w14:paraId="79907261" w14:textId="09070488" w:rsidR="00DA37B9" w:rsidRPr="00DA37B9" w:rsidRDefault="00DA37B9" w:rsidP="005A20E2">
      <w:pPr>
        <w:rPr>
          <w:rFonts w:ascii="Calibri" w:hAnsi="Calibri" w:cs="Calibri"/>
          <w:i/>
          <w:iCs/>
        </w:rPr>
      </w:pPr>
      <w:r w:rsidRPr="00DA37B9">
        <w:rPr>
          <w:rFonts w:ascii="Calibri" w:hAnsi="Calibri" w:cs="Calibri"/>
          <w:i/>
          <w:iCs/>
        </w:rPr>
        <w:t>In you, we find our way home</w:t>
      </w:r>
    </w:p>
    <w:p w14:paraId="20B50B5C" w14:textId="77777777" w:rsidR="00DA37B9" w:rsidRPr="00DA37B9" w:rsidRDefault="00DA37B9" w:rsidP="005A20E2">
      <w:pPr>
        <w:rPr>
          <w:rFonts w:ascii="Calibri" w:hAnsi="Calibri" w:cs="Calibri"/>
          <w:i/>
          <w:iCs/>
        </w:rPr>
      </w:pPr>
    </w:p>
    <w:p w14:paraId="72634B38" w14:textId="04C0C982" w:rsidR="00DA37B9" w:rsidRPr="00DA37B9" w:rsidRDefault="00DA37B9" w:rsidP="005A20E2">
      <w:pPr>
        <w:rPr>
          <w:rFonts w:ascii="Calibri" w:hAnsi="Calibri" w:cs="Calibri"/>
          <w:i/>
          <w:iCs/>
        </w:rPr>
      </w:pPr>
      <w:r w:rsidRPr="00DA37B9">
        <w:rPr>
          <w:rFonts w:ascii="Calibri" w:hAnsi="Calibri" w:cs="Calibri"/>
          <w:i/>
          <w:iCs/>
        </w:rPr>
        <w:t>Amen</w:t>
      </w:r>
    </w:p>
    <w:p w14:paraId="49C54E87" w14:textId="07004A5F" w:rsidR="001463D4" w:rsidRPr="00E33B61" w:rsidRDefault="001463D4" w:rsidP="005A20E2">
      <w:pPr>
        <w:rPr>
          <w:rFonts w:ascii="Calibri" w:hAnsi="Calibri" w:cs="Calibri"/>
        </w:rPr>
      </w:pPr>
      <w:r w:rsidRPr="00E33B61">
        <w:rPr>
          <w:rFonts w:ascii="Calibri" w:hAnsi="Calibri" w:cs="Calibri"/>
        </w:rPr>
        <w:br w:type="page"/>
      </w:r>
    </w:p>
    <w:p w14:paraId="5D47D257" w14:textId="77777777" w:rsidR="00C14CEF" w:rsidRPr="00E33B61" w:rsidRDefault="00C14CEF" w:rsidP="00C14CEF">
      <w:pPr>
        <w:jc w:val="center"/>
        <w:rPr>
          <w:rFonts w:ascii="Calibri" w:hAnsi="Calibri" w:cs="Calibri"/>
          <w:b/>
          <w:bCs/>
          <w:sz w:val="40"/>
          <w:szCs w:val="40"/>
        </w:rPr>
      </w:pPr>
      <w:r w:rsidRPr="00E33B61">
        <w:rPr>
          <w:rFonts w:ascii="Calibri" w:hAnsi="Calibri" w:cs="Calibri"/>
          <w:b/>
          <w:bCs/>
          <w:sz w:val="40"/>
          <w:szCs w:val="40"/>
        </w:rPr>
        <w:lastRenderedPageBreak/>
        <w:t>What it means to carry on</w:t>
      </w:r>
    </w:p>
    <w:p w14:paraId="40AAE451" w14:textId="77777777" w:rsidR="00CC5941" w:rsidRPr="00E33B61" w:rsidRDefault="00CC5941">
      <w:pPr>
        <w:rPr>
          <w:rFonts w:ascii="Calibri" w:hAnsi="Calibri" w:cs="Calibri"/>
          <w:b/>
          <w:bCs/>
          <w:sz w:val="32"/>
          <w:szCs w:val="32"/>
        </w:rPr>
      </w:pPr>
      <w:r w:rsidRPr="00E33B61">
        <w:rPr>
          <w:rFonts w:ascii="Calibri" w:hAnsi="Calibri" w:cs="Calibri"/>
          <w:b/>
          <w:bCs/>
          <w:noProof/>
          <w:sz w:val="32"/>
          <w:szCs w:val="32"/>
        </w:rPr>
        <w:drawing>
          <wp:inline distT="0" distB="0" distL="0" distR="0" wp14:anchorId="5F157C30" wp14:editId="7A62897A">
            <wp:extent cx="5731510" cy="3819525"/>
            <wp:effectExtent l="152400" t="152400" r="364490" b="371475"/>
            <wp:docPr id="523007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007080" name=""/>
                    <pic:cNvPicPr/>
                  </pic:nvPicPr>
                  <pic:blipFill>
                    <a:blip r:embed="rId14" cstate="email">
                      <a:extLst>
                        <a:ext uri="{28A0092B-C50C-407E-A947-70E740481C1C}">
                          <a14:useLocalDpi xmlns:a14="http://schemas.microsoft.com/office/drawing/2010/main"/>
                        </a:ext>
                      </a:extLst>
                    </a:blip>
                    <a:stretch>
                      <a:fillRect/>
                    </a:stretch>
                  </pic:blipFill>
                  <pic:spPr>
                    <a:xfrm>
                      <a:off x="0" y="0"/>
                      <a:ext cx="5731510" cy="3819525"/>
                    </a:xfrm>
                    <a:prstGeom prst="rect">
                      <a:avLst/>
                    </a:prstGeom>
                    <a:ln>
                      <a:noFill/>
                    </a:ln>
                    <a:effectLst>
                      <a:outerShdw blurRad="292100" dist="139700" dir="2700000" algn="tl" rotWithShape="0">
                        <a:srgbClr val="333333">
                          <a:alpha val="65000"/>
                        </a:srgbClr>
                      </a:outerShdw>
                    </a:effectLst>
                  </pic:spPr>
                </pic:pic>
              </a:graphicData>
            </a:graphic>
          </wp:inline>
        </w:drawing>
      </w:r>
    </w:p>
    <w:p w14:paraId="78E0822D" w14:textId="77777777" w:rsidR="00CC5941" w:rsidRPr="00E33B61" w:rsidRDefault="00CC5941" w:rsidP="00CF578D">
      <w:pPr>
        <w:rPr>
          <w:rFonts w:ascii="Calibri" w:hAnsi="Calibri" w:cs="Calibri"/>
        </w:rPr>
      </w:pPr>
    </w:p>
    <w:p w14:paraId="7BCBC14F" w14:textId="564D91D5" w:rsidR="00CF578D" w:rsidRPr="00DA37B9" w:rsidRDefault="00CF578D" w:rsidP="00CF578D">
      <w:pPr>
        <w:rPr>
          <w:rFonts w:ascii="Calibri" w:hAnsi="Calibri" w:cs="Calibri"/>
          <w:b/>
          <w:bCs/>
          <w:sz w:val="28"/>
          <w:szCs w:val="28"/>
        </w:rPr>
      </w:pPr>
      <w:r w:rsidRPr="00DA37B9">
        <w:rPr>
          <w:rFonts w:ascii="Calibri" w:hAnsi="Calibri" w:cs="Calibri"/>
          <w:b/>
          <w:bCs/>
          <w:sz w:val="28"/>
          <w:szCs w:val="28"/>
        </w:rPr>
        <w:t xml:space="preserve">Psalm 34.17-18 </w:t>
      </w:r>
    </w:p>
    <w:p w14:paraId="3F044779" w14:textId="0F9C573F" w:rsidR="00CF578D" w:rsidRPr="00E33B61" w:rsidRDefault="00CF578D" w:rsidP="00CF578D">
      <w:pPr>
        <w:rPr>
          <w:rFonts w:ascii="Calibri" w:hAnsi="Calibri" w:cs="Calibri"/>
        </w:rPr>
      </w:pPr>
      <w:r w:rsidRPr="00E33B61">
        <w:rPr>
          <w:rFonts w:ascii="Calibri" w:hAnsi="Calibri" w:cs="Calibri"/>
        </w:rPr>
        <w:t>The righteous cry out, and the Lord hears them;</w:t>
      </w:r>
    </w:p>
    <w:p w14:paraId="2236CA8B" w14:textId="77777777" w:rsidR="00CF578D" w:rsidRPr="00E33B61" w:rsidRDefault="00CF578D" w:rsidP="00CF578D">
      <w:pPr>
        <w:rPr>
          <w:rFonts w:ascii="Calibri" w:hAnsi="Calibri" w:cs="Calibri"/>
        </w:rPr>
      </w:pPr>
      <w:r w:rsidRPr="00E33B61">
        <w:rPr>
          <w:rFonts w:ascii="Calibri" w:hAnsi="Calibri" w:cs="Calibri"/>
        </w:rPr>
        <w:t xml:space="preserve">    he delivers them from all their troubles.</w:t>
      </w:r>
    </w:p>
    <w:p w14:paraId="2B050B51" w14:textId="0E7DB6FF" w:rsidR="00CF578D" w:rsidRPr="00E33B61" w:rsidRDefault="00CF578D" w:rsidP="00CF578D">
      <w:pPr>
        <w:rPr>
          <w:rFonts w:ascii="Calibri" w:hAnsi="Calibri" w:cs="Calibri"/>
        </w:rPr>
      </w:pPr>
      <w:r w:rsidRPr="00E33B61">
        <w:rPr>
          <w:rFonts w:ascii="Calibri" w:hAnsi="Calibri" w:cs="Calibri"/>
        </w:rPr>
        <w:t xml:space="preserve">The Lord is close to the </w:t>
      </w:r>
      <w:r w:rsidR="00087862" w:rsidRPr="00E33B61">
        <w:rPr>
          <w:rFonts w:ascii="Calibri" w:hAnsi="Calibri" w:cs="Calibri"/>
        </w:rPr>
        <w:t>broken-hearted</w:t>
      </w:r>
    </w:p>
    <w:p w14:paraId="6BFC9DE8" w14:textId="35774976" w:rsidR="00F22878" w:rsidRPr="00E33B61" w:rsidRDefault="00CF578D" w:rsidP="00CF578D">
      <w:pPr>
        <w:rPr>
          <w:rFonts w:ascii="Calibri" w:hAnsi="Calibri" w:cs="Calibri"/>
        </w:rPr>
      </w:pPr>
      <w:r w:rsidRPr="00E33B61">
        <w:rPr>
          <w:rFonts w:ascii="Calibri" w:hAnsi="Calibri" w:cs="Calibri"/>
        </w:rPr>
        <w:t xml:space="preserve"> </w:t>
      </w:r>
      <w:r w:rsidR="00E33B61" w:rsidRPr="00E33B61">
        <w:rPr>
          <w:rFonts w:ascii="Calibri" w:hAnsi="Calibri" w:cs="Calibri"/>
        </w:rPr>
        <w:t>and saves those who are crushed in spirit.</w:t>
      </w:r>
    </w:p>
    <w:p w14:paraId="243549B3" w14:textId="77777777" w:rsidR="00B93B47" w:rsidRDefault="00B93B47" w:rsidP="00CF578D">
      <w:pPr>
        <w:rPr>
          <w:rFonts w:ascii="Calibri" w:hAnsi="Calibri" w:cs="Calibri"/>
        </w:rPr>
      </w:pPr>
    </w:p>
    <w:p w14:paraId="57F6FB16" w14:textId="373D5C65"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Ms Richardson remembered the passion Jack had for farming and the bright future he was destined to have.</w:t>
      </w:r>
    </w:p>
    <w:p w14:paraId="073D2D74" w14:textId="77777777"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"Jack had so much to live for," she added.</w:t>
      </w:r>
    </w:p>
    <w:p w14:paraId="592C4CAA" w14:textId="77777777"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"He was cheeky and witty, but could also be very quiet. He always did the right thing and was a special young lad.</w:t>
      </w:r>
    </w:p>
    <w:p w14:paraId="144E31DE" w14:textId="77777777"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"Jack was caring and absolutely loved farming. Whenever farming was on the news, he gave his opinion and was absolutely distraught about where the industry finds itself in at the moment.</w:t>
      </w:r>
    </w:p>
    <w:p w14:paraId="0BFA6233" w14:textId="77777777"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"But he was optimistic and looked forward to a future in farming.</w:t>
      </w:r>
    </w:p>
    <w:p w14:paraId="587FEA5E" w14:textId="77777777"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"He wanted to be an agricultural mechanic and take on the family smallholding when he grew up.</w:t>
      </w:r>
    </w:p>
    <w:p w14:paraId="778C12B9" w14:textId="77777777" w:rsid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"Unfortunately that will never happen."</w:t>
      </w:r>
    </w:p>
    <w:p w14:paraId="37AD8FF6" w14:textId="77777777"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lastRenderedPageBreak/>
        <w:t>Jack's passing earlier this year has provoked difficult questions for the family over mental health in the farming community.</w:t>
      </w:r>
    </w:p>
    <w:p w14:paraId="652CC732" w14:textId="77777777"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"The day he died, I was heartbroken and torn to pieces," Ms Richardson added.</w:t>
      </w:r>
    </w:p>
    <w:p w14:paraId="23F3A630" w14:textId="77777777"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A procession of tractors paid tribute to young farmer Jack Allott at his funeral on Friday (February 28).</w:t>
      </w:r>
    </w:p>
    <w:p w14:paraId="553B48F1" w14:textId="77777777"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"Knowing he will no longer be here is something we have to live with. But it does not make it any easier.</w:t>
      </w:r>
    </w:p>
    <w:p w14:paraId="2959E475" w14:textId="77777777"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"We had no idea about the extent to which he was suffering and that he found himself in a position to which he found it difficult to come out of.</w:t>
      </w:r>
    </w:p>
    <w:p w14:paraId="661C5C38" w14:textId="77777777"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"Mental health in farming is such a huge problem. Jack had his mind set on what he was going to do and did it.</w:t>
      </w:r>
    </w:p>
    <w:p w14:paraId="5D62AE60" w14:textId="77777777"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"There is also a huge amount of pressure for people to be nicer, more caring and more understanding of others.</w:t>
      </w:r>
    </w:p>
    <w:p w14:paraId="0291725B" w14:textId="77777777"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"I am angry he is no longer here but I hope he is in a much better place. I will carry Jack with me wherever I go, but words fail to describe the pain and loss of his passing."</w:t>
      </w:r>
    </w:p>
    <w:p w14:paraId="518DC587" w14:textId="77777777"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John Allott, Jack's father, said what happened to his son was 'tragic'.</w:t>
      </w:r>
    </w:p>
    <w:p w14:paraId="0D2DBDCD" w14:textId="77777777" w:rsidR="005F0155" w:rsidRP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"He had such a bright future and we talked about the ways in which he wanted to farm and be part of this industry in the future," Mr Allott added.</w:t>
      </w:r>
    </w:p>
    <w:p w14:paraId="3253CE05" w14:textId="0F453DAE" w:rsid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r w:rsidRPr="005F0155">
        <w:rPr>
          <w:rFonts w:ascii="Calibri" w:hAnsi="Calibri" w:cs="Calibri"/>
        </w:rPr>
        <w:t>"Jack had dreams and aspirations to be a farmer. It is absolutely tragic that he will never be able to fulfil what he was born to be.</w:t>
      </w:r>
    </w:p>
    <w:p w14:paraId="13FD1EAB" w14:textId="17995D92" w:rsidR="008B1752" w:rsidRPr="008B1752" w:rsidRDefault="008B1752" w:rsidP="005F0155">
      <w:pPr>
        <w:pBdr>
          <w:top w:val="single" w:sz="4" w:space="1" w:color="auto"/>
          <w:left w:val="single" w:sz="4" w:space="4" w:color="auto"/>
          <w:bottom w:val="single" w:sz="4" w:space="1" w:color="auto"/>
          <w:right w:val="single" w:sz="4" w:space="4" w:color="auto"/>
        </w:pBdr>
        <w:rPr>
          <w:rFonts w:ascii="Calibri" w:hAnsi="Calibri" w:cs="Calibri"/>
          <w:i/>
          <w:iCs/>
        </w:rPr>
      </w:pPr>
      <w:r w:rsidRPr="008B1752">
        <w:rPr>
          <w:rFonts w:ascii="Calibri" w:hAnsi="Calibri" w:cs="Calibri"/>
          <w:i/>
          <w:iCs/>
        </w:rPr>
        <w:t>Jack Allot, aged 15, died by suicide in 2025</w:t>
      </w:r>
    </w:p>
    <w:p w14:paraId="049EC086" w14:textId="6CE45095" w:rsidR="005F0155" w:rsidRDefault="005F0155" w:rsidP="005F0155">
      <w:pPr>
        <w:pBdr>
          <w:top w:val="single" w:sz="4" w:space="1" w:color="auto"/>
          <w:left w:val="single" w:sz="4" w:space="4" w:color="auto"/>
          <w:bottom w:val="single" w:sz="4" w:space="1" w:color="auto"/>
          <w:right w:val="single" w:sz="4" w:space="4" w:color="auto"/>
        </w:pBdr>
        <w:rPr>
          <w:rFonts w:ascii="Calibri" w:hAnsi="Calibri" w:cs="Calibri"/>
        </w:rPr>
      </w:pPr>
      <w:hyperlink r:id="rId15" w:history="1">
        <w:r w:rsidRPr="00DF7170">
          <w:rPr>
            <w:rStyle w:val="Hyperlink"/>
            <w:rFonts w:ascii="Calibri" w:hAnsi="Calibri" w:cs="Calibri"/>
          </w:rPr>
          <w:t>https://www.farmersguardian.com/news/4410280/farmers-turn-procession-mourns-loss-barnsley-farmer-jack-allott</w:t>
        </w:r>
      </w:hyperlink>
      <w:r>
        <w:rPr>
          <w:rFonts w:ascii="Calibri" w:hAnsi="Calibri" w:cs="Calibri"/>
        </w:rPr>
        <w:t xml:space="preserve"> </w:t>
      </w:r>
    </w:p>
    <w:p w14:paraId="72E00925" w14:textId="54135488" w:rsidR="00FE410D" w:rsidRDefault="00FE410D" w:rsidP="00CF578D">
      <w:pPr>
        <w:rPr>
          <w:rFonts w:ascii="Calibri" w:hAnsi="Calibri" w:cs="Calibri"/>
        </w:rPr>
      </w:pPr>
      <w:r w:rsidRPr="00E33B61">
        <w:rPr>
          <w:rFonts w:ascii="Calibri" w:hAnsi="Calibri" w:cs="Calibri"/>
        </w:rPr>
        <w:t xml:space="preserve">Farming cannot simply stop when </w:t>
      </w:r>
      <w:r w:rsidR="00DA37B9">
        <w:rPr>
          <w:rFonts w:ascii="Calibri" w:hAnsi="Calibri" w:cs="Calibri"/>
        </w:rPr>
        <w:t xml:space="preserve">there is a crisis, an illness, an accident or </w:t>
      </w:r>
      <w:r w:rsidRPr="00E33B61">
        <w:rPr>
          <w:rFonts w:ascii="Calibri" w:hAnsi="Calibri" w:cs="Calibri"/>
        </w:rPr>
        <w:t xml:space="preserve">someone dies. Animals still need feeding; crops need tending. Bills have to be paid; the cycles and seasons of farming life still have to be anticipated. This can feel so hard when memories of a person’s death and how they died are prompted by the everyday talk of farming life. </w:t>
      </w:r>
    </w:p>
    <w:p w14:paraId="4AEDFB62" w14:textId="2B1448AB" w:rsidR="00E33B61" w:rsidRPr="00E33B61" w:rsidRDefault="00E33B61" w:rsidP="00CF578D">
      <w:pPr>
        <w:rPr>
          <w:rFonts w:ascii="Calibri" w:hAnsi="Calibri" w:cs="Calibri"/>
        </w:rPr>
      </w:pPr>
      <w:r>
        <w:rPr>
          <w:rFonts w:ascii="Calibri" w:hAnsi="Calibri" w:cs="Calibri"/>
        </w:rPr>
        <w:t xml:space="preserve">In some places, comfort comes in the form of continuing into the future what the person lives for – </w:t>
      </w:r>
      <w:hyperlink r:id="rId16" w:history="1">
        <w:r w:rsidRPr="00EF25B7">
          <w:rPr>
            <w:rStyle w:val="Hyperlink"/>
            <w:rFonts w:ascii="Calibri" w:hAnsi="Calibri" w:cs="Calibri"/>
          </w:rPr>
          <w:t>harvesting the crop of a farmer who planted it, for example</w:t>
        </w:r>
      </w:hyperlink>
      <w:r>
        <w:rPr>
          <w:rFonts w:ascii="Calibri" w:hAnsi="Calibri" w:cs="Calibri"/>
        </w:rPr>
        <w:t xml:space="preserve">. </w:t>
      </w:r>
      <w:r w:rsidR="00EF25B7">
        <w:rPr>
          <w:rFonts w:ascii="Calibri" w:hAnsi="Calibri" w:cs="Calibri"/>
        </w:rPr>
        <w:t xml:space="preserve">There are a number of land-based memorials which can turn the sadness and bewilderment at loss back into positive, hopeful actions, but these depend on what the lost person found most meaningful about farming life.  </w:t>
      </w:r>
    </w:p>
    <w:p w14:paraId="75C6392E" w14:textId="77777777" w:rsidR="008B1752" w:rsidRDefault="00EF25B7" w:rsidP="00B93B47">
      <w:pPr>
        <w:rPr>
          <w:rFonts w:ascii="Calibri" w:hAnsi="Calibri" w:cs="Calibri"/>
        </w:rPr>
      </w:pPr>
      <w:r>
        <w:rPr>
          <w:rFonts w:ascii="Calibri" w:hAnsi="Calibri" w:cs="Calibri"/>
        </w:rPr>
        <w:t>Sometimes dressing a tractor or other piece of farm machinery can be a way of honouring the person who has died, so that their memory is woven into the future of the farm’s affairs</w:t>
      </w:r>
      <w:r w:rsidR="008B1752">
        <w:rPr>
          <w:rFonts w:ascii="Calibri" w:hAnsi="Calibri" w:cs="Calibri"/>
        </w:rPr>
        <w:t xml:space="preserve"> as happened to remember Jack Allott. </w:t>
      </w:r>
    </w:p>
    <w:p w14:paraId="7AA227C5" w14:textId="7AE67292" w:rsidR="00B93B47" w:rsidRDefault="00B93B47" w:rsidP="00B93B47">
      <w:pPr>
        <w:rPr>
          <w:rFonts w:ascii="Calibri" w:hAnsi="Calibri" w:cs="Calibri"/>
        </w:rPr>
      </w:pPr>
      <w:r>
        <w:rPr>
          <w:rFonts w:ascii="Calibri" w:hAnsi="Calibri" w:cs="Calibri"/>
        </w:rPr>
        <w:t xml:space="preserve">When Robert Thompson aged 21, died by suicide, the local farming community organised a memorial tractor run to remember him, raise awareness and raise funds for mental health charities. The tractor convoy included both vintage and modern tractors and was headed by Rob’s own tractor. </w:t>
      </w:r>
      <w:r w:rsidR="005F0155">
        <w:rPr>
          <w:rFonts w:ascii="Calibri" w:hAnsi="Calibri" w:cs="Calibri"/>
        </w:rPr>
        <w:t xml:space="preserve">The route went through many local villages, ending up passing Rob’s own farm in tribute. </w:t>
      </w:r>
      <w:hyperlink r:id="rId17" w:history="1">
        <w:r w:rsidRPr="00B93B47">
          <w:rPr>
            <w:rStyle w:val="Hyperlink"/>
            <w:rFonts w:ascii="Calibri" w:hAnsi="Calibri" w:cs="Calibri"/>
          </w:rPr>
          <w:t>It took place on Good Friday</w:t>
        </w:r>
      </w:hyperlink>
      <w:r>
        <w:rPr>
          <w:rFonts w:ascii="Calibri" w:hAnsi="Calibri" w:cs="Calibri"/>
        </w:rPr>
        <w:t xml:space="preserve">. </w:t>
      </w:r>
    </w:p>
    <w:p w14:paraId="4F85E49E" w14:textId="7693406E" w:rsidR="00B93B47" w:rsidRDefault="005F0155" w:rsidP="00CF578D">
      <w:pPr>
        <w:rPr>
          <w:rFonts w:ascii="Calibri" w:hAnsi="Calibri" w:cs="Calibri"/>
        </w:rPr>
      </w:pPr>
      <w:r>
        <w:rPr>
          <w:rFonts w:ascii="Calibri" w:hAnsi="Calibri" w:cs="Calibri"/>
        </w:rPr>
        <w:t xml:space="preserve">Rob Chapman, a </w:t>
      </w:r>
      <w:proofErr w:type="gramStart"/>
      <w:r>
        <w:rPr>
          <w:rFonts w:ascii="Calibri" w:hAnsi="Calibri" w:cs="Calibri"/>
        </w:rPr>
        <w:t>29 year old</w:t>
      </w:r>
      <w:proofErr w:type="gramEnd"/>
      <w:r>
        <w:rPr>
          <w:rFonts w:ascii="Calibri" w:hAnsi="Calibri" w:cs="Calibri"/>
        </w:rPr>
        <w:t xml:space="preserve"> farmer died by suicide in 2015. To remember him, his community began the #tractorselfie4rob social media movement, posting pictures of tractors and their owners </w:t>
      </w:r>
      <w:hyperlink r:id="rId18" w:history="1">
        <w:r w:rsidRPr="005F0155">
          <w:rPr>
            <w:rStyle w:val="Hyperlink"/>
            <w:rFonts w:ascii="Calibri" w:hAnsi="Calibri" w:cs="Calibri"/>
          </w:rPr>
          <w:t xml:space="preserve">to raise money and awareness for the charity Papyrus. </w:t>
        </w:r>
      </w:hyperlink>
      <w:r>
        <w:rPr>
          <w:rFonts w:ascii="Calibri" w:hAnsi="Calibri" w:cs="Calibri"/>
        </w:rPr>
        <w:t xml:space="preserve"> The charity was chosen by Rob’s parents. </w:t>
      </w:r>
      <w:r w:rsidR="00F00607">
        <w:rPr>
          <w:rFonts w:ascii="Calibri" w:hAnsi="Calibri" w:cs="Calibri"/>
        </w:rPr>
        <w:t>[NB this charity</w:t>
      </w:r>
      <w:r w:rsidR="00754951">
        <w:rPr>
          <w:rFonts w:ascii="Calibri" w:hAnsi="Calibri" w:cs="Calibri"/>
        </w:rPr>
        <w:t>, set up to help young people</w:t>
      </w:r>
      <w:r w:rsidR="00F254D5">
        <w:rPr>
          <w:rFonts w:ascii="Calibri" w:hAnsi="Calibri" w:cs="Calibri"/>
        </w:rPr>
        <w:t xml:space="preserve"> with suicide prevention, </w:t>
      </w:r>
      <w:r w:rsidR="00F00607">
        <w:rPr>
          <w:rFonts w:ascii="Calibri" w:hAnsi="Calibri" w:cs="Calibri"/>
        </w:rPr>
        <w:t>is currently in administration</w:t>
      </w:r>
      <w:r w:rsidR="00754951">
        <w:rPr>
          <w:rFonts w:ascii="Calibri" w:hAnsi="Calibri" w:cs="Calibri"/>
        </w:rPr>
        <w:t xml:space="preserve">]. </w:t>
      </w:r>
    </w:p>
    <w:p w14:paraId="5494E28D" w14:textId="7637A370" w:rsidR="00EF25B7" w:rsidRDefault="00EF25B7" w:rsidP="00CF578D">
      <w:pPr>
        <w:rPr>
          <w:rFonts w:ascii="Calibri" w:hAnsi="Calibri" w:cs="Calibri"/>
        </w:rPr>
      </w:pPr>
      <w:r>
        <w:rPr>
          <w:rFonts w:ascii="Calibri" w:hAnsi="Calibri" w:cs="Calibri"/>
        </w:rPr>
        <w:t xml:space="preserve">It can be helpful if other members of the farming community show solidarity and care for the person’s family. And </w:t>
      </w:r>
      <w:r w:rsidR="00B93B47">
        <w:rPr>
          <w:rFonts w:ascii="Calibri" w:hAnsi="Calibri" w:cs="Calibri"/>
        </w:rPr>
        <w:t xml:space="preserve">it will help </w:t>
      </w:r>
      <w:r>
        <w:rPr>
          <w:rFonts w:ascii="Calibri" w:hAnsi="Calibri" w:cs="Calibri"/>
        </w:rPr>
        <w:t xml:space="preserve">if the local church communities can help support the health and wellbeing of the farming families in their areas. </w:t>
      </w:r>
      <w:r w:rsidR="00B93B47">
        <w:rPr>
          <w:rFonts w:ascii="Calibri" w:hAnsi="Calibri" w:cs="Calibri"/>
        </w:rPr>
        <w:t xml:space="preserve">It can be hard to find time to grieve and to keep the farming tasks going and help to provide space for grief and ways to honour the person who has died is always important. </w:t>
      </w:r>
    </w:p>
    <w:p w14:paraId="10CB2758" w14:textId="6BD9690E" w:rsidR="00AE2C25" w:rsidRDefault="00684BC5" w:rsidP="00CF578D">
      <w:pPr>
        <w:rPr>
          <w:rFonts w:ascii="Calibri" w:hAnsi="Calibri" w:cs="Calibri"/>
        </w:rPr>
      </w:pPr>
      <w:r>
        <w:rPr>
          <w:rFonts w:ascii="Calibri" w:hAnsi="Calibri" w:cs="Calibri"/>
        </w:rPr>
        <w:lastRenderedPageBreak/>
        <w:t xml:space="preserve">Anglican </w:t>
      </w:r>
      <w:r w:rsidR="00E520E5">
        <w:rPr>
          <w:rFonts w:ascii="Calibri" w:hAnsi="Calibri" w:cs="Calibri"/>
        </w:rPr>
        <w:t xml:space="preserve">Churches celebrating the </w:t>
      </w:r>
      <w:hyperlink r:id="rId19" w:history="1">
        <w:r w:rsidR="00E520E5" w:rsidRPr="00E41A92">
          <w:rPr>
            <w:rStyle w:val="Hyperlink"/>
            <w:rFonts w:ascii="Calibri" w:hAnsi="Calibri" w:cs="Calibri"/>
          </w:rPr>
          <w:t>Fe</w:t>
        </w:r>
        <w:r w:rsidRPr="00E41A92">
          <w:rPr>
            <w:rStyle w:val="Hyperlink"/>
            <w:rFonts w:ascii="Calibri" w:hAnsi="Calibri" w:cs="Calibri"/>
          </w:rPr>
          <w:t xml:space="preserve">stival </w:t>
        </w:r>
        <w:r w:rsidR="00E520E5" w:rsidRPr="00E41A92">
          <w:rPr>
            <w:rStyle w:val="Hyperlink"/>
            <w:rFonts w:ascii="Calibri" w:hAnsi="Calibri" w:cs="Calibri"/>
          </w:rPr>
          <w:t>of Creation in Christ</w:t>
        </w:r>
      </w:hyperlink>
      <w:r w:rsidR="00E520E5">
        <w:rPr>
          <w:rFonts w:ascii="Calibri" w:hAnsi="Calibri" w:cs="Calibri"/>
        </w:rPr>
        <w:t xml:space="preserve"> </w:t>
      </w:r>
      <w:r>
        <w:rPr>
          <w:rFonts w:ascii="Calibri" w:hAnsi="Calibri" w:cs="Calibri"/>
        </w:rPr>
        <w:t>on the first Sunday in</w:t>
      </w:r>
      <w:r w:rsidR="00E520E5">
        <w:rPr>
          <w:rFonts w:ascii="Calibri" w:hAnsi="Calibri" w:cs="Calibri"/>
        </w:rPr>
        <w:t xml:space="preserve"> September </w:t>
      </w:r>
      <w:r>
        <w:rPr>
          <w:rFonts w:ascii="Calibri" w:hAnsi="Calibri" w:cs="Calibri"/>
        </w:rPr>
        <w:t xml:space="preserve">might well find this a good opportunity to </w:t>
      </w:r>
      <w:r w:rsidR="00E41A92">
        <w:rPr>
          <w:rFonts w:ascii="Calibri" w:hAnsi="Calibri" w:cs="Calibri"/>
        </w:rPr>
        <w:t>reflect on how this occasion relates to rural life and to support for the farming community.</w:t>
      </w:r>
    </w:p>
    <w:p w14:paraId="563A743D" w14:textId="0EA02916" w:rsidR="008B1752" w:rsidRDefault="008B1752">
      <w:pPr>
        <w:rPr>
          <w:rFonts w:ascii="Calibri" w:hAnsi="Calibri" w:cs="Calibri"/>
        </w:rPr>
      </w:pPr>
    </w:p>
    <w:p w14:paraId="1B8A2B25" w14:textId="77777777" w:rsidR="008B1752" w:rsidRPr="00E33B61" w:rsidRDefault="008B1752" w:rsidP="008B1752">
      <w:pPr>
        <w:tabs>
          <w:tab w:val="left" w:pos="440"/>
        </w:tabs>
        <w:rPr>
          <w:rFonts w:ascii="Calibri" w:hAnsi="Calibri" w:cs="Calibri"/>
          <w:b/>
          <w:bCs/>
          <w:color w:val="000000"/>
          <w:sz w:val="32"/>
          <w:szCs w:val="32"/>
          <w:bdr w:val="none" w:sz="0" w:space="0" w:color="auto" w:frame="1"/>
        </w:rPr>
      </w:pPr>
      <w:r w:rsidRPr="00E33B61">
        <w:rPr>
          <w:rFonts w:ascii="Calibri" w:hAnsi="Calibri" w:cs="Calibri"/>
          <w:b/>
          <w:bCs/>
          <w:color w:val="000000"/>
          <w:sz w:val="32"/>
          <w:szCs w:val="32"/>
          <w:bdr w:val="none" w:sz="0" w:space="0" w:color="auto" w:frame="1"/>
        </w:rPr>
        <w:t>A Prayer</w:t>
      </w:r>
    </w:p>
    <w:p w14:paraId="1EA5E75C" w14:textId="77777777" w:rsidR="008B1752" w:rsidRPr="00E33B61" w:rsidRDefault="008B1752" w:rsidP="008B1752">
      <w:pPr>
        <w:tabs>
          <w:tab w:val="left" w:pos="440"/>
        </w:tabs>
        <w:rPr>
          <w:rFonts w:ascii="Calibri" w:hAnsi="Calibri" w:cs="Calibri"/>
          <w:color w:val="000000"/>
        </w:rPr>
      </w:pPr>
      <w:r w:rsidRPr="00E33B61">
        <w:rPr>
          <w:rFonts w:ascii="Calibri" w:hAnsi="Calibri" w:cs="Calibri"/>
          <w:color w:val="000000"/>
          <w:bdr w:val="none" w:sz="0" w:space="0" w:color="auto" w:frame="1"/>
        </w:rPr>
        <w:t>Bless, O God of eternal life,</w:t>
      </w:r>
      <w:r w:rsidRPr="00E33B61">
        <w:rPr>
          <w:rFonts w:ascii="Calibri" w:hAnsi="Calibri" w:cs="Calibri"/>
          <w:color w:val="000000"/>
          <w:bdr w:val="none" w:sz="0" w:space="0" w:color="auto" w:frame="1"/>
        </w:rPr>
        <w:br/>
        <w:t>all who have died by suicide.</w:t>
      </w:r>
      <w:r w:rsidRPr="00E33B61">
        <w:rPr>
          <w:rFonts w:ascii="Calibri" w:hAnsi="Calibri" w:cs="Calibri"/>
          <w:color w:val="000000"/>
          <w:bdr w:val="none" w:sz="0" w:space="0" w:color="auto" w:frame="1"/>
        </w:rPr>
        <w:br/>
        <w:t>Grant them rest and peace from their inner turmoil</w:t>
      </w:r>
      <w:r w:rsidRPr="00E33B61">
        <w:rPr>
          <w:rFonts w:ascii="Calibri" w:hAnsi="Calibri" w:cs="Calibri"/>
          <w:color w:val="000000"/>
          <w:bdr w:val="none" w:sz="0" w:space="0" w:color="auto" w:frame="1"/>
        </w:rPr>
        <w:br/>
        <w:t>and the assurance of your compassion and love.</w:t>
      </w:r>
      <w:r w:rsidRPr="00E33B61">
        <w:rPr>
          <w:rFonts w:ascii="Calibri" w:hAnsi="Calibri" w:cs="Calibri"/>
          <w:color w:val="000000"/>
          <w:bdr w:val="none" w:sz="0" w:space="0" w:color="auto" w:frame="1"/>
        </w:rPr>
        <w:br/>
        <w:t>Comfort those who mourn in their deep sense of loss.</w:t>
      </w:r>
      <w:r w:rsidRPr="00E33B61">
        <w:rPr>
          <w:rFonts w:ascii="Calibri" w:hAnsi="Calibri" w:cs="Calibri"/>
          <w:color w:val="000000"/>
          <w:bdr w:val="none" w:sz="0" w:space="0" w:color="auto" w:frame="1"/>
        </w:rPr>
        <w:br/>
        <w:t>Strengthen them to face any questions of pain, guilt and anger</w:t>
      </w:r>
      <w:r w:rsidRPr="00E33B61">
        <w:rPr>
          <w:rFonts w:ascii="Calibri" w:hAnsi="Calibri" w:cs="Calibri"/>
          <w:color w:val="000000"/>
          <w:bdr w:val="none" w:sz="0" w:space="0" w:color="auto" w:frame="1"/>
        </w:rPr>
        <w:br/>
        <w:t>and help us to reach out in love to all who mourn</w:t>
      </w:r>
      <w:r w:rsidRPr="00E33B61">
        <w:rPr>
          <w:rStyle w:val="Emphasis"/>
          <w:rFonts w:ascii="Calibri" w:hAnsi="Calibri" w:cs="Calibri"/>
          <w:color w:val="000000"/>
          <w:bdr w:val="none" w:sz="0" w:space="0" w:color="auto" w:frame="1"/>
        </w:rPr>
        <w:t>.</w:t>
      </w:r>
      <w:r w:rsidRPr="00E33B61">
        <w:rPr>
          <w:rFonts w:ascii="Calibri" w:hAnsi="Calibri" w:cs="Calibri"/>
          <w:i/>
          <w:iCs/>
          <w:color w:val="000000"/>
          <w:bdr w:val="none" w:sz="0" w:space="0" w:color="auto" w:frame="1"/>
        </w:rPr>
        <w:br/>
      </w:r>
      <w:r w:rsidRPr="00E33B61">
        <w:rPr>
          <w:rFonts w:ascii="Calibri" w:hAnsi="Calibri" w:cs="Calibri"/>
          <w:color w:val="000000"/>
          <w:bdr w:val="none" w:sz="0" w:space="0" w:color="auto" w:frame="1"/>
        </w:rPr>
        <w:t>through Jesus Christ our Lord.</w:t>
      </w:r>
    </w:p>
    <w:p w14:paraId="5DA981BF" w14:textId="77777777" w:rsidR="008B1752" w:rsidRPr="00E33B61" w:rsidRDefault="008B1752" w:rsidP="008B1752">
      <w:pPr>
        <w:pStyle w:val="bcppeopleresponse"/>
        <w:shd w:val="clear" w:color="auto" w:fill="FFFFFF"/>
        <w:spacing w:before="120" w:beforeAutospacing="0" w:after="120" w:afterAutospacing="0"/>
        <w:textAlignment w:val="baseline"/>
        <w:rPr>
          <w:rFonts w:ascii="Calibri" w:hAnsi="Calibri" w:cs="Calibri"/>
          <w:color w:val="5E6464"/>
          <w:sz w:val="20"/>
          <w:szCs w:val="20"/>
        </w:rPr>
      </w:pPr>
      <w:r w:rsidRPr="00E33B61">
        <w:rPr>
          <w:rFonts w:ascii="Calibri" w:hAnsi="Calibri" w:cs="Calibri"/>
          <w:color w:val="5E6464"/>
          <w:sz w:val="20"/>
          <w:szCs w:val="20"/>
        </w:rPr>
        <w:t>Amen.</w:t>
      </w:r>
    </w:p>
    <w:p w14:paraId="2D6EAD61" w14:textId="4AE3679C" w:rsidR="00220FF0" w:rsidRDefault="008B1752" w:rsidP="008B1752">
      <w:pPr>
        <w:rPr>
          <w:rFonts w:ascii="Calibri" w:hAnsi="Calibri" w:cs="Calibri"/>
        </w:rPr>
      </w:pPr>
      <w:hyperlink r:id="rId20" w:history="1">
        <w:r w:rsidRPr="00E33B61">
          <w:rPr>
            <w:rStyle w:val="Hyperlink"/>
            <w:rFonts w:ascii="Calibri" w:hAnsi="Calibri" w:cs="Calibri"/>
          </w:rPr>
          <w:t>https://www.churchofireland.org/prayer-worship/book-of-common-prayer/resources-in-the-case-of-sudden-and-unexpected-death/prayers-for-use-in-cases-of-sudden-and-unexpected-death</w:t>
        </w:r>
      </w:hyperlink>
      <w:r w:rsidR="00220FF0">
        <w:rPr>
          <w:rFonts w:ascii="Calibri" w:hAnsi="Calibri" w:cs="Calibri"/>
        </w:rPr>
        <w:br w:type="page"/>
      </w:r>
    </w:p>
    <w:p w14:paraId="288E6F98" w14:textId="02B89ED6" w:rsidR="005421A0" w:rsidRPr="00E33B61" w:rsidRDefault="00C14CEF" w:rsidP="00C14CEF">
      <w:pPr>
        <w:jc w:val="center"/>
        <w:rPr>
          <w:rFonts w:ascii="Calibri" w:hAnsi="Calibri" w:cs="Calibri"/>
          <w:b/>
          <w:bCs/>
          <w:sz w:val="32"/>
          <w:szCs w:val="32"/>
        </w:rPr>
      </w:pPr>
      <w:r w:rsidRPr="00E33B61">
        <w:rPr>
          <w:rFonts w:ascii="Calibri" w:hAnsi="Calibri" w:cs="Calibri"/>
          <w:b/>
          <w:bCs/>
          <w:sz w:val="40"/>
          <w:szCs w:val="40"/>
        </w:rPr>
        <w:lastRenderedPageBreak/>
        <w:t>Resources</w:t>
      </w:r>
      <w:r w:rsidRPr="00E33B61">
        <w:rPr>
          <w:rFonts w:ascii="Calibri" w:hAnsi="Calibri" w:cs="Calibri"/>
          <w:b/>
          <w:bCs/>
          <w:sz w:val="32"/>
          <w:szCs w:val="32"/>
        </w:rPr>
        <w:t xml:space="preserve"> </w:t>
      </w:r>
      <w:r w:rsidR="00872A6F" w:rsidRPr="00E33B61">
        <w:rPr>
          <w:rFonts w:ascii="Calibri" w:hAnsi="Calibri" w:cs="Calibri"/>
          <w:b/>
          <w:bCs/>
          <w:noProof/>
          <w:sz w:val="32"/>
          <w:szCs w:val="32"/>
        </w:rPr>
        <w:drawing>
          <wp:inline distT="0" distB="0" distL="0" distR="0" wp14:anchorId="36BE462E" wp14:editId="5CFB2544">
            <wp:extent cx="5731510" cy="3819525"/>
            <wp:effectExtent l="152400" t="152400" r="364490" b="371475"/>
            <wp:docPr id="337424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424806" name=""/>
                    <pic:cNvPicPr/>
                  </pic:nvPicPr>
                  <pic:blipFill>
                    <a:blip r:embed="rId21" cstate="email">
                      <a:extLst>
                        <a:ext uri="{28A0092B-C50C-407E-A947-70E740481C1C}">
                          <a14:useLocalDpi xmlns:a14="http://schemas.microsoft.com/office/drawing/2010/main"/>
                        </a:ext>
                      </a:extLst>
                    </a:blip>
                    <a:stretch>
                      <a:fillRect/>
                    </a:stretch>
                  </pic:blipFill>
                  <pic:spPr>
                    <a:xfrm>
                      <a:off x="0" y="0"/>
                      <a:ext cx="5731510" cy="3819525"/>
                    </a:xfrm>
                    <a:prstGeom prst="rect">
                      <a:avLst/>
                    </a:prstGeom>
                    <a:ln>
                      <a:noFill/>
                    </a:ln>
                    <a:effectLst>
                      <a:outerShdw blurRad="292100" dist="139700" dir="2700000" algn="tl" rotWithShape="0">
                        <a:srgbClr val="333333">
                          <a:alpha val="65000"/>
                        </a:srgbClr>
                      </a:outerShdw>
                    </a:effectLst>
                  </pic:spPr>
                </pic:pic>
              </a:graphicData>
            </a:graphic>
          </wp:inline>
        </w:drawing>
      </w:r>
    </w:p>
    <w:p w14:paraId="7B5BDF73" w14:textId="123A383C" w:rsidR="005421A0" w:rsidRPr="009A7F65" w:rsidRDefault="005421A0" w:rsidP="00220FF0">
      <w:pPr>
        <w:rPr>
          <w:rFonts w:ascii="Calibri" w:hAnsi="Calibri" w:cs="Calibri"/>
          <w:b/>
          <w:bCs/>
          <w:sz w:val="28"/>
          <w:szCs w:val="28"/>
        </w:rPr>
      </w:pPr>
      <w:r w:rsidRPr="009A7F65">
        <w:rPr>
          <w:rFonts w:ascii="Calibri" w:hAnsi="Calibri" w:cs="Calibri"/>
          <w:b/>
          <w:bCs/>
          <w:sz w:val="28"/>
          <w:szCs w:val="28"/>
        </w:rPr>
        <w:t>Farming Community Network (FCN)</w:t>
      </w:r>
    </w:p>
    <w:p w14:paraId="0E9838B0" w14:textId="06E2F26C" w:rsidR="005421A0" w:rsidRPr="00E33B61" w:rsidRDefault="00220FF0" w:rsidP="005421A0">
      <w:pPr>
        <w:rPr>
          <w:rFonts w:ascii="Calibri" w:hAnsi="Calibri" w:cs="Calibri"/>
        </w:rPr>
      </w:pPr>
      <w:r>
        <w:rPr>
          <w:rFonts w:ascii="Calibri" w:hAnsi="Calibri" w:cs="Calibri"/>
        </w:rPr>
        <w:t xml:space="preserve">FCN offers </w:t>
      </w:r>
      <w:r w:rsidR="005421A0" w:rsidRPr="00E33B61">
        <w:rPr>
          <w:rFonts w:ascii="Calibri" w:hAnsi="Calibri" w:cs="Calibri"/>
        </w:rPr>
        <w:t>confidential support to farmers, farm families and farm workers on a wide range of issues — from emotional wellbeing to practical problems on the farm. They provide one-to-one support, signposting and local volunteers who understand farming life.</w:t>
      </w:r>
      <w:r w:rsidR="009A7F65" w:rsidRPr="009A7F65">
        <w:t xml:space="preserve"> </w:t>
      </w:r>
      <w:hyperlink r:id="rId22" w:history="1">
        <w:r w:rsidR="009A7F65" w:rsidRPr="00703E4D">
          <w:rPr>
            <w:rStyle w:val="Hyperlink"/>
            <w:rFonts w:ascii="Calibri" w:hAnsi="Calibri" w:cs="Calibri"/>
          </w:rPr>
          <w:t>https://fcn.org.uk/</w:t>
        </w:r>
      </w:hyperlink>
      <w:r w:rsidR="009A7F65">
        <w:rPr>
          <w:rFonts w:ascii="Calibri" w:hAnsi="Calibri" w:cs="Calibri"/>
        </w:rPr>
        <w:t xml:space="preserve"> </w:t>
      </w:r>
    </w:p>
    <w:p w14:paraId="00C37FCC" w14:textId="2779BBBD" w:rsidR="005421A0" w:rsidRPr="00220FF0" w:rsidRDefault="005421A0" w:rsidP="00220FF0">
      <w:pPr>
        <w:rPr>
          <w:rFonts w:ascii="Calibri" w:hAnsi="Calibri" w:cs="Calibri"/>
          <w:b/>
          <w:bCs/>
          <w:sz w:val="24"/>
          <w:szCs w:val="24"/>
        </w:rPr>
      </w:pPr>
      <w:r w:rsidRPr="00220FF0">
        <w:rPr>
          <w:rFonts w:ascii="Calibri" w:hAnsi="Calibri" w:cs="Calibri"/>
          <w:b/>
          <w:bCs/>
          <w:sz w:val="24"/>
          <w:szCs w:val="24"/>
        </w:rPr>
        <w:t xml:space="preserve">RABI </w:t>
      </w:r>
    </w:p>
    <w:p w14:paraId="670A7000" w14:textId="0A6F16AF" w:rsidR="005421A0" w:rsidRPr="00E33B61" w:rsidRDefault="00F4797A" w:rsidP="005421A0">
      <w:pPr>
        <w:rPr>
          <w:rFonts w:ascii="Calibri" w:hAnsi="Calibri" w:cs="Calibri"/>
        </w:rPr>
      </w:pPr>
      <w:r>
        <w:rPr>
          <w:rFonts w:ascii="Calibri" w:hAnsi="Calibri" w:cs="Calibri"/>
        </w:rPr>
        <w:t>The Royal Agricultural Benevolent Institution</w:t>
      </w:r>
      <w:r w:rsidR="005421A0" w:rsidRPr="00E33B61">
        <w:rPr>
          <w:rFonts w:ascii="Calibri" w:hAnsi="Calibri" w:cs="Calibri"/>
        </w:rPr>
        <w:t xml:space="preserve"> helps those in need across the agricultural community</w:t>
      </w:r>
      <w:r w:rsidR="009A7F65">
        <w:rPr>
          <w:rFonts w:ascii="Calibri" w:hAnsi="Calibri" w:cs="Calibri"/>
        </w:rPr>
        <w:t>, with an aim to close the farming wellbeing gap</w:t>
      </w:r>
      <w:r w:rsidR="005421A0" w:rsidRPr="00E33B61">
        <w:rPr>
          <w:rFonts w:ascii="Calibri" w:hAnsi="Calibri" w:cs="Calibri"/>
        </w:rPr>
        <w:t>. They can support with welfare visits, emergency grants and signposting to specialist services. RABI also runs wellbeing and resilience projects for people working in farming.</w:t>
      </w:r>
      <w:r w:rsidR="009A7F65" w:rsidRPr="009A7F65">
        <w:t xml:space="preserve"> </w:t>
      </w:r>
      <w:hyperlink r:id="rId23" w:history="1">
        <w:r w:rsidR="009A7F65" w:rsidRPr="00703E4D">
          <w:rPr>
            <w:rStyle w:val="Hyperlink"/>
            <w:rFonts w:ascii="Calibri" w:hAnsi="Calibri" w:cs="Calibri"/>
          </w:rPr>
          <w:t>https://rabi.org.uk/</w:t>
        </w:r>
      </w:hyperlink>
      <w:r w:rsidR="009A7F65">
        <w:rPr>
          <w:rFonts w:ascii="Calibri" w:hAnsi="Calibri" w:cs="Calibri"/>
        </w:rPr>
        <w:t xml:space="preserve"> </w:t>
      </w:r>
    </w:p>
    <w:p w14:paraId="2BEFBEDC" w14:textId="77777777" w:rsidR="00160F54" w:rsidRPr="00160F54" w:rsidRDefault="00160F54" w:rsidP="005421A0">
      <w:pPr>
        <w:rPr>
          <w:rFonts w:ascii="Calibri" w:hAnsi="Calibri" w:cs="Calibri"/>
          <w:b/>
          <w:bCs/>
          <w:sz w:val="28"/>
          <w:szCs w:val="28"/>
        </w:rPr>
      </w:pPr>
      <w:r w:rsidRPr="00160F54">
        <w:rPr>
          <w:rFonts w:ascii="Calibri" w:hAnsi="Calibri" w:cs="Calibri"/>
          <w:b/>
          <w:bCs/>
          <w:sz w:val="28"/>
          <w:szCs w:val="28"/>
        </w:rPr>
        <w:t>NFU</w:t>
      </w:r>
    </w:p>
    <w:p w14:paraId="075C674A" w14:textId="2AEF1499" w:rsidR="005421A0" w:rsidRPr="00E33B61" w:rsidRDefault="005421A0" w:rsidP="005421A0">
      <w:pPr>
        <w:rPr>
          <w:rFonts w:ascii="Calibri" w:hAnsi="Calibri" w:cs="Calibri"/>
        </w:rPr>
      </w:pPr>
      <w:r w:rsidRPr="00E33B61">
        <w:rPr>
          <w:rFonts w:ascii="Calibri" w:hAnsi="Calibri" w:cs="Calibri"/>
        </w:rPr>
        <w:t>The National Farmers’ Union (NFU) and related NFU</w:t>
      </w:r>
      <w:r w:rsidR="00160F54">
        <w:rPr>
          <w:rFonts w:ascii="Calibri" w:hAnsi="Calibri" w:cs="Calibri"/>
        </w:rPr>
        <w:t xml:space="preserve"> </w:t>
      </w:r>
      <w:r w:rsidRPr="00E33B61">
        <w:rPr>
          <w:rFonts w:ascii="Calibri" w:hAnsi="Calibri" w:cs="Calibri"/>
        </w:rPr>
        <w:t xml:space="preserve">online resources maintain directories and guidance tailored to the farming community — including farm-focused mental health support and local services. </w:t>
      </w:r>
      <w:r w:rsidR="00160F54">
        <w:rPr>
          <w:rFonts w:ascii="Calibri" w:hAnsi="Calibri" w:cs="Calibri"/>
        </w:rPr>
        <w:t>There are signposts to wellbeing support for farmers</w:t>
      </w:r>
      <w:r w:rsidR="009A7F65" w:rsidRPr="009A7F65">
        <w:t xml:space="preserve"> </w:t>
      </w:r>
      <w:hyperlink r:id="rId24" w:history="1">
        <w:r w:rsidR="009A7F65" w:rsidRPr="00703E4D">
          <w:rPr>
            <w:rStyle w:val="Hyperlink"/>
            <w:rFonts w:ascii="Calibri" w:hAnsi="Calibri" w:cs="Calibri"/>
          </w:rPr>
          <w:t>https://www.nfuonline.com/</w:t>
        </w:r>
      </w:hyperlink>
      <w:r w:rsidR="009A7F65">
        <w:rPr>
          <w:rFonts w:ascii="Calibri" w:hAnsi="Calibri" w:cs="Calibri"/>
        </w:rPr>
        <w:t xml:space="preserve"> </w:t>
      </w:r>
    </w:p>
    <w:p w14:paraId="551D3957" w14:textId="77777777" w:rsidR="00160F54" w:rsidRPr="00160F54" w:rsidRDefault="005421A0" w:rsidP="005421A0">
      <w:pPr>
        <w:rPr>
          <w:rFonts w:ascii="Calibri" w:hAnsi="Calibri" w:cs="Calibri"/>
          <w:b/>
          <w:bCs/>
          <w:sz w:val="28"/>
          <w:szCs w:val="28"/>
        </w:rPr>
      </w:pPr>
      <w:r w:rsidRPr="00160F54">
        <w:rPr>
          <w:rFonts w:ascii="Calibri" w:hAnsi="Calibri" w:cs="Calibri"/>
          <w:b/>
          <w:bCs/>
          <w:sz w:val="28"/>
          <w:szCs w:val="28"/>
        </w:rPr>
        <w:t xml:space="preserve">YANA (You Are Not Alone) </w:t>
      </w:r>
    </w:p>
    <w:p w14:paraId="1DE90584" w14:textId="6CFCE4E5" w:rsidR="005421A0" w:rsidRPr="00E33B61" w:rsidRDefault="00160F54" w:rsidP="005421A0">
      <w:pPr>
        <w:rPr>
          <w:rFonts w:ascii="Calibri" w:hAnsi="Calibri" w:cs="Calibri"/>
        </w:rPr>
      </w:pPr>
      <w:r>
        <w:rPr>
          <w:rFonts w:ascii="Calibri" w:hAnsi="Calibri" w:cs="Calibri"/>
        </w:rPr>
        <w:t xml:space="preserve">YANA </w:t>
      </w:r>
      <w:r w:rsidR="005421A0" w:rsidRPr="00E33B61">
        <w:rPr>
          <w:rFonts w:ascii="Calibri" w:hAnsi="Calibri" w:cs="Calibri"/>
        </w:rPr>
        <w:t>is a farming community initiative offering peer support and wellbeing services aimed at those working in agriculture. They focus on creating a network so farmers can talk to others who understand the demands of the job.</w:t>
      </w:r>
      <w:r w:rsidR="009A7F65" w:rsidRPr="009A7F65">
        <w:t xml:space="preserve"> </w:t>
      </w:r>
      <w:hyperlink r:id="rId25" w:history="1">
        <w:r w:rsidR="009A7F65" w:rsidRPr="00703E4D">
          <w:rPr>
            <w:rStyle w:val="Hyperlink"/>
            <w:rFonts w:ascii="Calibri" w:hAnsi="Calibri" w:cs="Calibri"/>
          </w:rPr>
          <w:t>https://www.yanahelp.org/</w:t>
        </w:r>
      </w:hyperlink>
      <w:r w:rsidR="009A7F65">
        <w:rPr>
          <w:rFonts w:ascii="Calibri" w:hAnsi="Calibri" w:cs="Calibri"/>
        </w:rPr>
        <w:t xml:space="preserve"> </w:t>
      </w:r>
    </w:p>
    <w:p w14:paraId="61C4B03C" w14:textId="77777777" w:rsidR="00160F54" w:rsidRPr="00160F54" w:rsidRDefault="00160F54" w:rsidP="00160F54">
      <w:pPr>
        <w:rPr>
          <w:rFonts w:ascii="Calibri" w:hAnsi="Calibri" w:cs="Calibri"/>
          <w:b/>
          <w:bCs/>
          <w:sz w:val="28"/>
          <w:szCs w:val="28"/>
        </w:rPr>
      </w:pPr>
      <w:r w:rsidRPr="00160F54">
        <w:rPr>
          <w:rFonts w:ascii="Calibri" w:hAnsi="Calibri" w:cs="Calibri"/>
          <w:b/>
          <w:bCs/>
          <w:sz w:val="28"/>
          <w:szCs w:val="28"/>
        </w:rPr>
        <w:t xml:space="preserve">The Farm Safety Foundation (Yellow Wellies): </w:t>
      </w:r>
    </w:p>
    <w:p w14:paraId="7D20C46F" w14:textId="40748728" w:rsidR="00160F54" w:rsidRDefault="00F4797A" w:rsidP="00160F54">
      <w:pPr>
        <w:rPr>
          <w:rFonts w:ascii="Calibri" w:hAnsi="Calibri" w:cs="Calibri"/>
        </w:rPr>
      </w:pPr>
      <w:r>
        <w:rPr>
          <w:rFonts w:ascii="Calibri" w:hAnsi="Calibri" w:cs="Calibri"/>
        </w:rPr>
        <w:lastRenderedPageBreak/>
        <w:t>This organisation seeks to address risk taking behaviour in farming and reduce accidents and deaths. It r</w:t>
      </w:r>
      <w:r w:rsidR="00160F54" w:rsidRPr="00160F54">
        <w:rPr>
          <w:rFonts w:ascii="Calibri" w:hAnsi="Calibri" w:cs="Calibri"/>
        </w:rPr>
        <w:t>uns campaigns like #MindYourHead to raise awareness.</w:t>
      </w:r>
      <w:r w:rsidR="009A7F65">
        <w:rPr>
          <w:rFonts w:ascii="Calibri" w:hAnsi="Calibri" w:cs="Calibri"/>
        </w:rPr>
        <w:t xml:space="preserve"> </w:t>
      </w:r>
      <w:hyperlink r:id="rId26" w:history="1">
        <w:r w:rsidR="009A7F65" w:rsidRPr="00703E4D">
          <w:rPr>
            <w:rStyle w:val="Hyperlink"/>
            <w:rFonts w:ascii="Calibri" w:hAnsi="Calibri" w:cs="Calibri"/>
          </w:rPr>
          <w:t>https://www.yellowwellies.org/</w:t>
        </w:r>
      </w:hyperlink>
      <w:r w:rsidR="009A7F65">
        <w:rPr>
          <w:rFonts w:ascii="Calibri" w:hAnsi="Calibri" w:cs="Calibri"/>
        </w:rPr>
        <w:t xml:space="preserve"> </w:t>
      </w:r>
    </w:p>
    <w:p w14:paraId="613757FA" w14:textId="55192800" w:rsidR="00160F54" w:rsidRPr="00160F54" w:rsidRDefault="00160F54" w:rsidP="00160F54">
      <w:pPr>
        <w:rPr>
          <w:rFonts w:ascii="Calibri" w:hAnsi="Calibri" w:cs="Calibri"/>
          <w:b/>
          <w:bCs/>
          <w:sz w:val="28"/>
          <w:szCs w:val="28"/>
        </w:rPr>
      </w:pPr>
      <w:r w:rsidRPr="00160F54">
        <w:rPr>
          <w:rFonts w:ascii="Calibri" w:hAnsi="Calibri" w:cs="Calibri"/>
          <w:b/>
          <w:bCs/>
          <w:sz w:val="28"/>
          <w:szCs w:val="28"/>
        </w:rPr>
        <w:t>The DPJ Foundation</w:t>
      </w:r>
    </w:p>
    <w:p w14:paraId="1222891C" w14:textId="2EBEDD59" w:rsidR="00160F54" w:rsidRPr="00160F54" w:rsidRDefault="007E14C0" w:rsidP="00160F54">
      <w:pPr>
        <w:rPr>
          <w:rFonts w:ascii="Calibri" w:hAnsi="Calibri" w:cs="Calibri"/>
        </w:rPr>
      </w:pPr>
      <w:r>
        <w:rPr>
          <w:rFonts w:ascii="Calibri" w:hAnsi="Calibri" w:cs="Calibri"/>
        </w:rPr>
        <w:t>A Welsh charity set up in memory of Daniel Picton-Jones, the charity offers help to ‘share the load’ by s</w:t>
      </w:r>
      <w:r w:rsidRPr="007E14C0">
        <w:rPr>
          <w:rFonts w:ascii="Calibri" w:hAnsi="Calibri" w:cs="Calibri"/>
        </w:rPr>
        <w:t xml:space="preserve">upport through specific local counselling, </w:t>
      </w:r>
      <w:r>
        <w:rPr>
          <w:rFonts w:ascii="Calibri" w:hAnsi="Calibri" w:cs="Calibri"/>
        </w:rPr>
        <w:t>and a</w:t>
      </w:r>
      <w:r w:rsidRPr="007E14C0">
        <w:rPr>
          <w:rFonts w:ascii="Calibri" w:hAnsi="Calibri" w:cs="Calibri"/>
        </w:rPr>
        <w:t>wareness through community activities and social media discussing mental health</w:t>
      </w:r>
      <w:r>
        <w:rPr>
          <w:rFonts w:ascii="Calibri" w:hAnsi="Calibri" w:cs="Calibri"/>
        </w:rPr>
        <w:t xml:space="preserve">. The charity offers </w:t>
      </w:r>
      <w:r w:rsidRPr="007E14C0">
        <w:rPr>
          <w:rFonts w:ascii="Calibri" w:hAnsi="Calibri" w:cs="Calibri"/>
        </w:rPr>
        <w:t xml:space="preserve">a bespoke training package to help </w:t>
      </w:r>
      <w:hyperlink r:id="rId27" w:history="1">
        <w:r w:rsidRPr="00703E4D">
          <w:rPr>
            <w:rStyle w:val="Hyperlink"/>
            <w:rFonts w:ascii="Calibri" w:hAnsi="Calibri" w:cs="Calibri"/>
          </w:rPr>
          <w:t>https://www.thedpjfoundation.co.uk/</w:t>
        </w:r>
      </w:hyperlink>
      <w:r w:rsidR="00160F54">
        <w:rPr>
          <w:rFonts w:ascii="Calibri" w:hAnsi="Calibri" w:cs="Calibri"/>
        </w:rPr>
        <w:t xml:space="preserve"> </w:t>
      </w:r>
    </w:p>
    <w:p w14:paraId="0F8551AD" w14:textId="77777777" w:rsidR="005421A0" w:rsidRPr="00160F54" w:rsidRDefault="005421A0" w:rsidP="005421A0">
      <w:pPr>
        <w:rPr>
          <w:rFonts w:ascii="Calibri" w:hAnsi="Calibri" w:cs="Calibri"/>
          <w:b/>
          <w:bCs/>
          <w:sz w:val="28"/>
          <w:szCs w:val="28"/>
        </w:rPr>
      </w:pPr>
      <w:r w:rsidRPr="00160F54">
        <w:rPr>
          <w:rFonts w:ascii="Calibri" w:hAnsi="Calibri" w:cs="Calibri"/>
          <w:b/>
          <w:bCs/>
          <w:sz w:val="28"/>
          <w:szCs w:val="28"/>
        </w:rPr>
        <w:t>Other UK support services</w:t>
      </w:r>
    </w:p>
    <w:p w14:paraId="089B2095" w14:textId="77777777" w:rsidR="005421A0" w:rsidRDefault="005421A0" w:rsidP="005421A0">
      <w:pPr>
        <w:pStyle w:val="ListParagraph"/>
        <w:numPr>
          <w:ilvl w:val="0"/>
          <w:numId w:val="5"/>
        </w:numPr>
        <w:rPr>
          <w:rFonts w:ascii="Calibri" w:hAnsi="Calibri" w:cs="Calibri"/>
        </w:rPr>
      </w:pPr>
      <w:r w:rsidRPr="00E33B61">
        <w:rPr>
          <w:rFonts w:ascii="Calibri" w:hAnsi="Calibri" w:cs="Calibri"/>
        </w:rPr>
        <w:t>Samaritans — free phone 116 123 (24/7) for anyone struggling to cope.</w:t>
      </w:r>
    </w:p>
    <w:p w14:paraId="7796E6DB" w14:textId="13A0C1EB" w:rsidR="00FC2668" w:rsidRDefault="00FC2668" w:rsidP="005421A0">
      <w:pPr>
        <w:pStyle w:val="ListParagraph"/>
        <w:numPr>
          <w:ilvl w:val="0"/>
          <w:numId w:val="5"/>
        </w:numPr>
        <w:rPr>
          <w:rFonts w:ascii="Calibri" w:hAnsi="Calibri" w:cs="Calibri"/>
        </w:rPr>
      </w:pPr>
      <w:r w:rsidRPr="00FC2668">
        <w:rPr>
          <w:rFonts w:ascii="Calibri" w:hAnsi="Calibri" w:cs="Calibri"/>
        </w:rPr>
        <w:t>Shout: Text SHOUT to 85258 (Confidential text support)</w:t>
      </w:r>
      <w:r w:rsidR="00773AE0">
        <w:rPr>
          <w:rFonts w:ascii="Calibri" w:hAnsi="Calibri" w:cs="Calibri"/>
        </w:rPr>
        <w:t>.</w:t>
      </w:r>
    </w:p>
    <w:p w14:paraId="423DB996" w14:textId="5171E192" w:rsidR="005421A0" w:rsidRPr="00E33B61" w:rsidRDefault="005421A0" w:rsidP="005421A0">
      <w:pPr>
        <w:pStyle w:val="ListParagraph"/>
        <w:numPr>
          <w:ilvl w:val="0"/>
          <w:numId w:val="5"/>
        </w:numPr>
        <w:rPr>
          <w:rFonts w:ascii="Calibri" w:hAnsi="Calibri" w:cs="Calibri"/>
        </w:rPr>
      </w:pPr>
      <w:r w:rsidRPr="00E33B61">
        <w:rPr>
          <w:rFonts w:ascii="Calibri" w:hAnsi="Calibri" w:cs="Calibri"/>
        </w:rPr>
        <w:t xml:space="preserve">NHS — </w:t>
      </w:r>
      <w:r w:rsidR="00160F54">
        <w:rPr>
          <w:rFonts w:ascii="Calibri" w:hAnsi="Calibri" w:cs="Calibri"/>
        </w:rPr>
        <w:t xml:space="preserve">Local GPs can offer </w:t>
      </w:r>
      <w:r w:rsidRPr="00E33B61">
        <w:rPr>
          <w:rFonts w:ascii="Calibri" w:hAnsi="Calibri" w:cs="Calibri"/>
        </w:rPr>
        <w:t>referrals to mental health services</w:t>
      </w:r>
      <w:r w:rsidR="00160F54">
        <w:rPr>
          <w:rFonts w:ascii="Calibri" w:hAnsi="Calibri" w:cs="Calibri"/>
        </w:rPr>
        <w:t>, including crisis teams</w:t>
      </w:r>
      <w:r w:rsidRPr="00E33B61">
        <w:rPr>
          <w:rFonts w:ascii="Calibri" w:hAnsi="Calibri" w:cs="Calibri"/>
        </w:rPr>
        <w:t xml:space="preserve">. </w:t>
      </w:r>
      <w:r w:rsidR="00160F54">
        <w:rPr>
          <w:rFonts w:ascii="Calibri" w:hAnsi="Calibri" w:cs="Calibri"/>
        </w:rPr>
        <w:t>The establishment of mental health hubs in particular areas may also help</w:t>
      </w:r>
      <w:r w:rsidR="00F4797A">
        <w:rPr>
          <w:rFonts w:ascii="Calibri" w:hAnsi="Calibri" w:cs="Calibri"/>
        </w:rPr>
        <w:t>.</w:t>
      </w:r>
    </w:p>
    <w:p w14:paraId="550597F1" w14:textId="66C9CAA2" w:rsidR="005421A0" w:rsidRDefault="00160F54" w:rsidP="005421A0">
      <w:pPr>
        <w:pStyle w:val="ListParagraph"/>
        <w:numPr>
          <w:ilvl w:val="0"/>
          <w:numId w:val="5"/>
        </w:numPr>
        <w:rPr>
          <w:rFonts w:ascii="Calibri" w:hAnsi="Calibri" w:cs="Calibri"/>
        </w:rPr>
      </w:pPr>
      <w:r>
        <w:rPr>
          <w:rFonts w:ascii="Calibri" w:hAnsi="Calibri" w:cs="Calibri"/>
        </w:rPr>
        <w:t>M</w:t>
      </w:r>
      <w:r w:rsidR="005421A0" w:rsidRPr="00E33B61">
        <w:rPr>
          <w:rFonts w:ascii="Calibri" w:hAnsi="Calibri" w:cs="Calibri"/>
        </w:rPr>
        <w:t>any rural areas have local charities that can provide face-to-face or phone support.</w:t>
      </w:r>
    </w:p>
    <w:p w14:paraId="70FF1720" w14:textId="4B6AEEE3" w:rsidR="00FC2668" w:rsidRDefault="00FC2668" w:rsidP="005421A0">
      <w:pPr>
        <w:pStyle w:val="ListParagraph"/>
        <w:numPr>
          <w:ilvl w:val="0"/>
          <w:numId w:val="5"/>
        </w:numPr>
        <w:rPr>
          <w:rFonts w:ascii="Calibri" w:hAnsi="Calibri" w:cs="Calibri"/>
        </w:rPr>
      </w:pPr>
      <w:r>
        <w:rPr>
          <w:rFonts w:ascii="Calibri" w:hAnsi="Calibri" w:cs="Calibri"/>
        </w:rPr>
        <w:t>Perennial – for people, including those in the farming community who work in horticulture – offering support and help, including relating to health matters</w:t>
      </w:r>
      <w:r w:rsidRPr="00FC2668">
        <w:t xml:space="preserve"> </w:t>
      </w:r>
      <w:hyperlink r:id="rId28" w:history="1">
        <w:r w:rsidRPr="00703E4D">
          <w:rPr>
            <w:rStyle w:val="Hyperlink"/>
            <w:rFonts w:ascii="Calibri" w:hAnsi="Calibri" w:cs="Calibri"/>
          </w:rPr>
          <w:t>https://perennial.org.uk/</w:t>
        </w:r>
      </w:hyperlink>
      <w:r>
        <w:rPr>
          <w:rFonts w:ascii="Calibri" w:hAnsi="Calibri" w:cs="Calibri"/>
        </w:rPr>
        <w:t xml:space="preserve"> </w:t>
      </w:r>
    </w:p>
    <w:p w14:paraId="2CCC19CF" w14:textId="193C1988" w:rsidR="00FC2668" w:rsidRDefault="00FC2668" w:rsidP="00FC2668">
      <w:pPr>
        <w:pStyle w:val="ListParagraph"/>
        <w:numPr>
          <w:ilvl w:val="0"/>
          <w:numId w:val="5"/>
        </w:numPr>
        <w:jc w:val="both"/>
        <w:rPr>
          <w:rFonts w:ascii="Calibri" w:hAnsi="Calibri" w:cs="Calibri"/>
        </w:rPr>
      </w:pPr>
      <w:r>
        <w:rPr>
          <w:rFonts w:ascii="Calibri" w:hAnsi="Calibri" w:cs="Calibri"/>
        </w:rPr>
        <w:t>Local Agricultural/Rural Chaplaincies – contact for emotional, spiritual and practical support from clergy</w:t>
      </w:r>
      <w:r w:rsidR="00773AE0">
        <w:rPr>
          <w:rFonts w:ascii="Calibri" w:hAnsi="Calibri" w:cs="Calibri"/>
        </w:rPr>
        <w:t>.</w:t>
      </w:r>
    </w:p>
    <w:p w14:paraId="5723C6FD" w14:textId="73BC1653" w:rsidR="005A2892" w:rsidRPr="00E33B61" w:rsidRDefault="005A2892" w:rsidP="00FC2668">
      <w:pPr>
        <w:pStyle w:val="ListParagraph"/>
        <w:numPr>
          <w:ilvl w:val="0"/>
          <w:numId w:val="5"/>
        </w:numPr>
        <w:jc w:val="both"/>
        <w:rPr>
          <w:rFonts w:ascii="Calibri" w:hAnsi="Calibri" w:cs="Calibri"/>
        </w:rPr>
      </w:pPr>
      <w:hyperlink r:id="rId29" w:history="1">
        <w:r w:rsidRPr="00325D18">
          <w:rPr>
            <w:rStyle w:val="Hyperlink"/>
            <w:rFonts w:ascii="Calibri" w:hAnsi="Calibri" w:cs="Calibri"/>
          </w:rPr>
          <w:t>Coroner’s Court Support Service</w:t>
        </w:r>
      </w:hyperlink>
      <w:r w:rsidR="007F760B">
        <w:rPr>
          <w:rFonts w:ascii="Calibri" w:hAnsi="Calibri" w:cs="Calibri"/>
        </w:rPr>
        <w:t xml:space="preserve"> – a charity providing care for bereaved families dealing with an inquest. Norfolk Coroner’s court has an Anglican chaplain</w:t>
      </w:r>
      <w:r w:rsidR="00325D18">
        <w:rPr>
          <w:rFonts w:ascii="Calibri" w:hAnsi="Calibri" w:cs="Calibri"/>
        </w:rPr>
        <w:t xml:space="preserve"> available. </w:t>
      </w:r>
    </w:p>
    <w:p w14:paraId="37017B75" w14:textId="5ACB5F25" w:rsidR="005421A0" w:rsidRPr="00160F54" w:rsidRDefault="00160F54" w:rsidP="005421A0">
      <w:pPr>
        <w:rPr>
          <w:rFonts w:ascii="Calibri" w:hAnsi="Calibri" w:cs="Calibri"/>
          <w:b/>
          <w:bCs/>
          <w:sz w:val="28"/>
          <w:szCs w:val="28"/>
        </w:rPr>
      </w:pPr>
      <w:r w:rsidRPr="00160F54">
        <w:rPr>
          <w:rFonts w:ascii="Calibri" w:hAnsi="Calibri" w:cs="Calibri"/>
          <w:b/>
          <w:bCs/>
          <w:sz w:val="28"/>
          <w:szCs w:val="28"/>
        </w:rPr>
        <w:t>General advice in times of crisis</w:t>
      </w:r>
    </w:p>
    <w:p w14:paraId="6926E1E4" w14:textId="31460F01" w:rsidR="005421A0" w:rsidRPr="00E33B61" w:rsidRDefault="00160F54" w:rsidP="00160F54">
      <w:pPr>
        <w:rPr>
          <w:rFonts w:ascii="Calibri" w:hAnsi="Calibri" w:cs="Calibri"/>
        </w:rPr>
      </w:pPr>
      <w:r>
        <w:rPr>
          <w:rFonts w:ascii="Calibri" w:hAnsi="Calibri" w:cs="Calibri"/>
        </w:rPr>
        <w:t>Farming</w:t>
      </w:r>
      <w:r w:rsidR="005421A0" w:rsidRPr="00160F54">
        <w:rPr>
          <w:rFonts w:ascii="Calibri" w:hAnsi="Calibri" w:cs="Calibri"/>
        </w:rPr>
        <w:t xml:space="preserve"> family members often carry the burden </w:t>
      </w:r>
      <w:r>
        <w:rPr>
          <w:rFonts w:ascii="Calibri" w:hAnsi="Calibri" w:cs="Calibri"/>
        </w:rPr>
        <w:t>of supporting loved ones with deteriorating mental health and constant worries</w:t>
      </w:r>
      <w:r w:rsidR="005421A0" w:rsidRPr="00160F54">
        <w:rPr>
          <w:rFonts w:ascii="Calibri" w:hAnsi="Calibri" w:cs="Calibri"/>
        </w:rPr>
        <w:t>. If you’re supporting someone</w:t>
      </w:r>
      <w:r>
        <w:rPr>
          <w:rFonts w:ascii="Calibri" w:hAnsi="Calibri" w:cs="Calibri"/>
        </w:rPr>
        <w:t xml:space="preserve">, look </w:t>
      </w:r>
      <w:r w:rsidR="005421A0" w:rsidRPr="00E33B61">
        <w:rPr>
          <w:rFonts w:ascii="Calibri" w:hAnsi="Calibri" w:cs="Calibri"/>
        </w:rPr>
        <w:t xml:space="preserve">after your own wellbeing first — you can better help when you’re </w:t>
      </w:r>
      <w:r>
        <w:rPr>
          <w:rFonts w:ascii="Calibri" w:hAnsi="Calibri" w:cs="Calibri"/>
        </w:rPr>
        <w:t xml:space="preserve">being </w:t>
      </w:r>
      <w:r w:rsidR="005421A0" w:rsidRPr="00E33B61">
        <w:rPr>
          <w:rFonts w:ascii="Calibri" w:hAnsi="Calibri" w:cs="Calibri"/>
        </w:rPr>
        <w:t>supported</w:t>
      </w:r>
      <w:r>
        <w:rPr>
          <w:rFonts w:ascii="Calibri" w:hAnsi="Calibri" w:cs="Calibri"/>
        </w:rPr>
        <w:t xml:space="preserve"> yourself. Look to how your local church can help. C</w:t>
      </w:r>
      <w:r w:rsidR="005421A0" w:rsidRPr="00E33B61">
        <w:rPr>
          <w:rFonts w:ascii="Calibri" w:hAnsi="Calibri" w:cs="Calibri"/>
        </w:rPr>
        <w:t xml:space="preserve">ontact farming charities for </w:t>
      </w:r>
      <w:r>
        <w:rPr>
          <w:rFonts w:ascii="Calibri" w:hAnsi="Calibri" w:cs="Calibri"/>
        </w:rPr>
        <w:t>help on how to talk about farming and general rural problems and on</w:t>
      </w:r>
      <w:r w:rsidR="005421A0" w:rsidRPr="00E33B61">
        <w:rPr>
          <w:rFonts w:ascii="Calibri" w:hAnsi="Calibri" w:cs="Calibri"/>
        </w:rPr>
        <w:t xml:space="preserve"> how to approach conversations, </w:t>
      </w:r>
      <w:r>
        <w:rPr>
          <w:rFonts w:ascii="Calibri" w:hAnsi="Calibri" w:cs="Calibri"/>
        </w:rPr>
        <w:t xml:space="preserve">find </w:t>
      </w:r>
      <w:r w:rsidR="005421A0" w:rsidRPr="00E33B61">
        <w:rPr>
          <w:rFonts w:ascii="Calibri" w:hAnsi="Calibri" w:cs="Calibri"/>
        </w:rPr>
        <w:t>practical help</w:t>
      </w:r>
      <w:r>
        <w:rPr>
          <w:rFonts w:ascii="Calibri" w:hAnsi="Calibri" w:cs="Calibri"/>
        </w:rPr>
        <w:t>,</w:t>
      </w:r>
      <w:r w:rsidR="005421A0" w:rsidRPr="00E33B61">
        <w:rPr>
          <w:rFonts w:ascii="Calibri" w:hAnsi="Calibri" w:cs="Calibri"/>
        </w:rPr>
        <w:t xml:space="preserve"> and </w:t>
      </w:r>
      <w:r>
        <w:rPr>
          <w:rFonts w:ascii="Calibri" w:hAnsi="Calibri" w:cs="Calibri"/>
        </w:rPr>
        <w:t xml:space="preserve">any </w:t>
      </w:r>
      <w:r w:rsidR="005421A0" w:rsidRPr="00E33B61">
        <w:rPr>
          <w:rFonts w:ascii="Calibri" w:hAnsi="Calibri" w:cs="Calibri"/>
        </w:rPr>
        <w:t>respite options.</w:t>
      </w:r>
      <w:r>
        <w:rPr>
          <w:rFonts w:ascii="Calibri" w:hAnsi="Calibri" w:cs="Calibri"/>
        </w:rPr>
        <w:t xml:space="preserve"> A peer support group for families in farming can be helpful and enables mutual sharing and support. </w:t>
      </w:r>
    </w:p>
    <w:p w14:paraId="19BB6BA5" w14:textId="004697A1" w:rsidR="005421A0" w:rsidRPr="00160F54" w:rsidRDefault="00160F54" w:rsidP="005421A0">
      <w:pPr>
        <w:rPr>
          <w:rFonts w:ascii="Calibri" w:hAnsi="Calibri" w:cs="Calibri"/>
          <w:b/>
          <w:bCs/>
          <w:sz w:val="28"/>
          <w:szCs w:val="28"/>
        </w:rPr>
      </w:pPr>
      <w:r w:rsidRPr="00160F54">
        <w:rPr>
          <w:rFonts w:ascii="Calibri" w:hAnsi="Calibri" w:cs="Calibri"/>
          <w:b/>
          <w:bCs/>
          <w:sz w:val="28"/>
          <w:szCs w:val="28"/>
        </w:rPr>
        <w:t>For employers within the farming community</w:t>
      </w:r>
    </w:p>
    <w:p w14:paraId="694D3805" w14:textId="7C34ACBF" w:rsidR="005421A0" w:rsidRPr="00E33B61" w:rsidRDefault="005421A0" w:rsidP="007E14C0">
      <w:pPr>
        <w:rPr>
          <w:rFonts w:ascii="Calibri" w:hAnsi="Calibri" w:cs="Calibri"/>
        </w:rPr>
      </w:pPr>
      <w:r w:rsidRPr="007E14C0">
        <w:rPr>
          <w:rFonts w:ascii="Calibri" w:hAnsi="Calibri" w:cs="Calibri"/>
        </w:rPr>
        <w:t>Encourage mental-health training in agricultural workplaces and community groups</w:t>
      </w:r>
      <w:r w:rsidR="007E14C0">
        <w:rPr>
          <w:rFonts w:ascii="Calibri" w:hAnsi="Calibri" w:cs="Calibri"/>
        </w:rPr>
        <w:t xml:space="preserve"> with the aim of making it ok to</w:t>
      </w:r>
      <w:r w:rsidRPr="00E33B61">
        <w:rPr>
          <w:rFonts w:ascii="Calibri" w:hAnsi="Calibri" w:cs="Calibri"/>
        </w:rPr>
        <w:t xml:space="preserve"> talk about wellbeing at meetings, auctions and social events.</w:t>
      </w:r>
      <w:r w:rsidR="007E14C0">
        <w:rPr>
          <w:rFonts w:ascii="Calibri" w:hAnsi="Calibri" w:cs="Calibri"/>
        </w:rPr>
        <w:t xml:space="preserve"> </w:t>
      </w:r>
      <w:r w:rsidRPr="00E33B61">
        <w:rPr>
          <w:rFonts w:ascii="Calibri" w:hAnsi="Calibri" w:cs="Calibri"/>
        </w:rPr>
        <w:t>Promote local and national farm support numbers and make information easy to find on farm noticeboards.</w:t>
      </w:r>
    </w:p>
    <w:p w14:paraId="060C2DCE" w14:textId="77C11785" w:rsidR="001C7D1C" w:rsidRPr="007E14C0" w:rsidRDefault="001C7D1C">
      <w:pPr>
        <w:rPr>
          <w:rFonts w:ascii="Calibri" w:hAnsi="Calibri" w:cs="Calibri"/>
          <w:b/>
          <w:bCs/>
          <w:sz w:val="28"/>
          <w:szCs w:val="28"/>
        </w:rPr>
      </w:pPr>
      <w:r w:rsidRPr="007E14C0">
        <w:rPr>
          <w:rFonts w:ascii="Calibri" w:hAnsi="Calibri" w:cs="Calibri"/>
          <w:b/>
          <w:bCs/>
          <w:sz w:val="28"/>
          <w:szCs w:val="28"/>
        </w:rPr>
        <w:t>Funeral Resources:</w:t>
      </w:r>
    </w:p>
    <w:p w14:paraId="138ECCB2" w14:textId="52571B4F" w:rsidR="001C7D1C" w:rsidRDefault="001C7D1C">
      <w:pPr>
        <w:rPr>
          <w:rFonts w:ascii="Calibri" w:hAnsi="Calibri" w:cs="Calibri"/>
        </w:rPr>
      </w:pPr>
      <w:hyperlink r:id="rId30" w:history="1">
        <w:r w:rsidRPr="00E33B61">
          <w:rPr>
            <w:rStyle w:val="Hyperlink"/>
            <w:rFonts w:ascii="Calibri" w:hAnsi="Calibri" w:cs="Calibri"/>
          </w:rPr>
          <w:t>https://www.churchofireland.org/prayer-worship/book-of-common-prayer/resources-in-the-case-of-sudden-and-unexpected-death/prayers-for-use-in-cases-of-sudden-and-</w:t>
        </w:r>
        <w:r w:rsidRPr="00E33B61">
          <w:rPr>
            <w:rStyle w:val="Hyperlink"/>
            <w:rFonts w:ascii="Calibri" w:hAnsi="Calibri" w:cs="Calibri"/>
          </w:rPr>
          <w:t>u</w:t>
        </w:r>
        <w:r w:rsidRPr="00E33B61">
          <w:rPr>
            <w:rStyle w:val="Hyperlink"/>
            <w:rFonts w:ascii="Calibri" w:hAnsi="Calibri" w:cs="Calibri"/>
          </w:rPr>
          <w:t>nexpected-death</w:t>
        </w:r>
      </w:hyperlink>
      <w:r w:rsidRPr="00E33B61">
        <w:rPr>
          <w:rFonts w:ascii="Calibri" w:hAnsi="Calibri" w:cs="Calibri"/>
        </w:rPr>
        <w:t xml:space="preserve"> </w:t>
      </w:r>
    </w:p>
    <w:p w14:paraId="56E1597E" w14:textId="77777777" w:rsidR="00800EAB" w:rsidRDefault="00800EAB">
      <w:pPr>
        <w:rPr>
          <w:rFonts w:ascii="Calibri" w:hAnsi="Calibri" w:cs="Calibri"/>
        </w:rPr>
      </w:pPr>
    </w:p>
    <w:p w14:paraId="2A083214" w14:textId="1775E403" w:rsidR="00800EAB" w:rsidRDefault="00800EAB">
      <w:pPr>
        <w:rPr>
          <w:rFonts w:ascii="Calibri" w:hAnsi="Calibri" w:cs="Calibri"/>
        </w:rPr>
      </w:pPr>
      <w:r>
        <w:rPr>
          <w:rFonts w:ascii="Calibri" w:hAnsi="Calibri" w:cs="Calibri"/>
        </w:rPr>
        <w:br w:type="page"/>
      </w:r>
    </w:p>
    <w:p w14:paraId="724E160C" w14:textId="77777777" w:rsidR="000130D9" w:rsidRDefault="000130D9">
      <w:pPr>
        <w:rPr>
          <w:rFonts w:ascii="Calibri" w:hAnsi="Calibri" w:cs="Calibri"/>
          <w:lang w:val="en-US"/>
        </w:rPr>
      </w:pPr>
    </w:p>
    <w:p w14:paraId="20B90A27" w14:textId="73C1F12C" w:rsidR="00800EAB" w:rsidRDefault="00800EAB">
      <w:pPr>
        <w:rPr>
          <w:rFonts w:ascii="Calibri" w:hAnsi="Calibri" w:cs="Calibri"/>
          <w:lang w:val="en-US"/>
        </w:rPr>
      </w:pPr>
      <w:r>
        <w:rPr>
          <w:rFonts w:ascii="Calibri" w:hAnsi="Calibri" w:cs="Calibri"/>
          <w:lang w:val="en-US"/>
        </w:rPr>
        <w:t>Picture credits</w:t>
      </w:r>
    </w:p>
    <w:p w14:paraId="2797CCBC" w14:textId="77777777" w:rsidR="00800EAB" w:rsidRDefault="00800EAB" w:rsidP="00800EAB">
      <w:pPr>
        <w:tabs>
          <w:tab w:val="left" w:pos="440"/>
        </w:tabs>
      </w:pPr>
      <w:r w:rsidRPr="00800EAB">
        <w:rPr>
          <w:rFonts w:ascii="Calibri" w:hAnsi="Calibri" w:cs="Calibri"/>
          <w:sz w:val="18"/>
          <w:szCs w:val="18"/>
          <w:lang w:val="en-US"/>
        </w:rPr>
        <w:t>P1</w:t>
      </w:r>
      <w:r>
        <w:rPr>
          <w:rFonts w:ascii="Calibri" w:hAnsi="Calibri" w:cs="Calibri"/>
          <w:lang w:val="en-US"/>
        </w:rPr>
        <w:t xml:space="preserve"> </w:t>
      </w:r>
      <w:hyperlink r:id="rId31" w:history="1">
        <w:r w:rsidRPr="00E33B61">
          <w:rPr>
            <w:rStyle w:val="Hyperlink"/>
            <w:rFonts w:ascii="Calibri" w:hAnsi="Calibri" w:cs="Calibri"/>
            <w:i/>
            <w:iCs/>
            <w:sz w:val="18"/>
            <w:szCs w:val="18"/>
            <w:bdr w:val="none" w:sz="0" w:space="0" w:color="auto" w:frame="1"/>
          </w:rPr>
          <w:t>I</w:t>
        </w:r>
        <w:r w:rsidRPr="00E33B61">
          <w:rPr>
            <w:rStyle w:val="Hyperlink"/>
            <w:rFonts w:ascii="Calibri" w:hAnsi="Calibri" w:cs="Calibri"/>
            <w:i/>
            <w:iCs/>
            <w:sz w:val="18"/>
            <w:szCs w:val="18"/>
            <w:bdr w:val="none" w:sz="0" w:space="0" w:color="auto" w:frame="1"/>
          </w:rPr>
          <w:t>m</w:t>
        </w:r>
        <w:r w:rsidRPr="00E33B61">
          <w:rPr>
            <w:rStyle w:val="Hyperlink"/>
            <w:rFonts w:ascii="Calibri" w:hAnsi="Calibri" w:cs="Calibri"/>
            <w:i/>
            <w:iCs/>
            <w:sz w:val="18"/>
            <w:szCs w:val="18"/>
            <w:bdr w:val="none" w:sz="0" w:space="0" w:color="auto" w:frame="1"/>
          </w:rPr>
          <w:t xml:space="preserve">age by </w:t>
        </w:r>
        <w:proofErr w:type="spellStart"/>
        <w:r w:rsidRPr="00E33B61">
          <w:rPr>
            <w:rStyle w:val="Hyperlink"/>
            <w:rFonts w:ascii="Calibri" w:hAnsi="Calibri" w:cs="Calibri"/>
            <w:i/>
            <w:iCs/>
            <w:sz w:val="18"/>
            <w:szCs w:val="18"/>
            <w:bdr w:val="none" w:sz="0" w:space="0" w:color="auto" w:frame="1"/>
          </w:rPr>
          <w:t>analogicus</w:t>
        </w:r>
        <w:proofErr w:type="spellEnd"/>
        <w:r w:rsidRPr="00E33B61">
          <w:rPr>
            <w:rStyle w:val="Hyperlink"/>
            <w:rFonts w:ascii="Calibri" w:hAnsi="Calibri" w:cs="Calibri"/>
            <w:i/>
            <w:iCs/>
            <w:sz w:val="18"/>
            <w:szCs w:val="18"/>
            <w:bdr w:val="none" w:sz="0" w:space="0" w:color="auto" w:frame="1"/>
          </w:rPr>
          <w:t xml:space="preserve"> on </w:t>
        </w:r>
        <w:proofErr w:type="spellStart"/>
        <w:r w:rsidRPr="00E33B61">
          <w:rPr>
            <w:rStyle w:val="Hyperlink"/>
            <w:rFonts w:ascii="Calibri" w:hAnsi="Calibri" w:cs="Calibri"/>
            <w:i/>
            <w:iCs/>
            <w:sz w:val="18"/>
            <w:szCs w:val="18"/>
            <w:bdr w:val="none" w:sz="0" w:space="0" w:color="auto" w:frame="1"/>
          </w:rPr>
          <w:t>Pixabay</w:t>
        </w:r>
        <w:proofErr w:type="spellEnd"/>
      </w:hyperlink>
    </w:p>
    <w:p w14:paraId="41931F73" w14:textId="10E9C6E1" w:rsidR="00800EAB" w:rsidRDefault="00800EAB" w:rsidP="00800EAB">
      <w:pPr>
        <w:rPr>
          <w:rFonts w:ascii="Calibri" w:hAnsi="Calibri" w:cs="Calibri"/>
          <w:i/>
          <w:iCs/>
          <w:sz w:val="18"/>
          <w:szCs w:val="18"/>
        </w:rPr>
      </w:pPr>
      <w:r w:rsidRPr="00800EAB">
        <w:rPr>
          <w:rFonts w:ascii="Calibri" w:hAnsi="Calibri" w:cs="Calibri"/>
          <w:sz w:val="18"/>
          <w:szCs w:val="18"/>
        </w:rPr>
        <w:t>P3</w:t>
      </w:r>
      <w:r>
        <w:t xml:space="preserve"> </w:t>
      </w:r>
      <w:hyperlink r:id="rId32" w:history="1">
        <w:r w:rsidRPr="00800EAB">
          <w:rPr>
            <w:rStyle w:val="Hyperlink"/>
            <w:rFonts w:ascii="Calibri" w:hAnsi="Calibri" w:cs="Calibri"/>
            <w:i/>
            <w:iCs/>
            <w:sz w:val="18"/>
            <w:szCs w:val="18"/>
          </w:rPr>
          <w:t>I</w:t>
        </w:r>
        <w:r w:rsidRPr="00800EAB">
          <w:rPr>
            <w:rStyle w:val="Hyperlink"/>
            <w:rFonts w:ascii="Calibri" w:hAnsi="Calibri" w:cs="Calibri"/>
            <w:i/>
            <w:iCs/>
            <w:sz w:val="18"/>
            <w:szCs w:val="18"/>
          </w:rPr>
          <w:t>m</w:t>
        </w:r>
        <w:r w:rsidRPr="00800EAB">
          <w:rPr>
            <w:rStyle w:val="Hyperlink"/>
            <w:rFonts w:ascii="Calibri" w:hAnsi="Calibri" w:cs="Calibri"/>
            <w:i/>
            <w:iCs/>
            <w:sz w:val="18"/>
            <w:szCs w:val="18"/>
          </w:rPr>
          <w:t xml:space="preserve">age by u_4213z2yo13 from </w:t>
        </w:r>
        <w:proofErr w:type="spellStart"/>
        <w:r w:rsidRPr="00800EAB">
          <w:rPr>
            <w:rStyle w:val="Hyperlink"/>
            <w:rFonts w:ascii="Calibri" w:hAnsi="Calibri" w:cs="Calibri"/>
            <w:i/>
            <w:iCs/>
            <w:sz w:val="18"/>
            <w:szCs w:val="18"/>
          </w:rPr>
          <w:t>Pixabay</w:t>
        </w:r>
        <w:proofErr w:type="spellEnd"/>
      </w:hyperlink>
    </w:p>
    <w:p w14:paraId="5E5FA09E" w14:textId="77777777" w:rsidR="00800EAB" w:rsidRDefault="00800EAB" w:rsidP="00800EAB">
      <w:r w:rsidRPr="00800EAB">
        <w:rPr>
          <w:rFonts w:ascii="Calibri" w:hAnsi="Calibri" w:cs="Calibri"/>
          <w:sz w:val="18"/>
          <w:szCs w:val="18"/>
        </w:rPr>
        <w:t>P5</w:t>
      </w:r>
      <w:r>
        <w:rPr>
          <w:rFonts w:ascii="Calibri" w:hAnsi="Calibri" w:cs="Calibri"/>
          <w:i/>
          <w:iCs/>
          <w:sz w:val="18"/>
          <w:szCs w:val="18"/>
        </w:rPr>
        <w:t xml:space="preserve"> </w:t>
      </w:r>
      <w:hyperlink r:id="rId33" w:history="1">
        <w:r w:rsidRPr="00E33B61">
          <w:rPr>
            <w:rStyle w:val="Hyperlink"/>
            <w:rFonts w:ascii="Calibri" w:hAnsi="Calibri" w:cs="Calibri"/>
            <w:i/>
            <w:iCs/>
            <w:sz w:val="18"/>
            <w:szCs w:val="18"/>
          </w:rPr>
          <w:t>Im</w:t>
        </w:r>
        <w:r w:rsidRPr="00E33B61">
          <w:rPr>
            <w:rStyle w:val="Hyperlink"/>
            <w:rFonts w:ascii="Calibri" w:hAnsi="Calibri" w:cs="Calibri"/>
            <w:i/>
            <w:iCs/>
            <w:sz w:val="18"/>
            <w:szCs w:val="18"/>
          </w:rPr>
          <w:t>a</w:t>
        </w:r>
        <w:r w:rsidRPr="00E33B61">
          <w:rPr>
            <w:rStyle w:val="Hyperlink"/>
            <w:rFonts w:ascii="Calibri" w:hAnsi="Calibri" w:cs="Calibri"/>
            <w:i/>
            <w:iCs/>
            <w:sz w:val="18"/>
            <w:szCs w:val="18"/>
          </w:rPr>
          <w:t xml:space="preserve">ge by Ryan McGuire from </w:t>
        </w:r>
        <w:proofErr w:type="spellStart"/>
        <w:r w:rsidRPr="00E33B61">
          <w:rPr>
            <w:rStyle w:val="Hyperlink"/>
            <w:rFonts w:ascii="Calibri" w:hAnsi="Calibri" w:cs="Calibri"/>
            <w:i/>
            <w:iCs/>
            <w:sz w:val="18"/>
            <w:szCs w:val="18"/>
          </w:rPr>
          <w:t>Pixabay</w:t>
        </w:r>
        <w:proofErr w:type="spellEnd"/>
      </w:hyperlink>
    </w:p>
    <w:p w14:paraId="5AC7D26A" w14:textId="77777777" w:rsidR="00800EAB" w:rsidRDefault="00800EAB" w:rsidP="00800EAB">
      <w:r w:rsidRPr="00800EAB">
        <w:rPr>
          <w:rFonts w:ascii="Calibri" w:hAnsi="Calibri" w:cs="Calibri"/>
          <w:sz w:val="18"/>
          <w:szCs w:val="18"/>
        </w:rPr>
        <w:t>P7</w:t>
      </w:r>
      <w:r>
        <w:t xml:space="preserve"> </w:t>
      </w:r>
      <w:hyperlink r:id="rId34" w:history="1">
        <w:r w:rsidRPr="00E33B61">
          <w:rPr>
            <w:rStyle w:val="Hyperlink"/>
            <w:rFonts w:ascii="Calibri" w:hAnsi="Calibri" w:cs="Calibri"/>
            <w:i/>
            <w:iCs/>
            <w:sz w:val="18"/>
            <w:szCs w:val="18"/>
          </w:rPr>
          <w:t>Im</w:t>
        </w:r>
        <w:r w:rsidRPr="00E33B61">
          <w:rPr>
            <w:rStyle w:val="Hyperlink"/>
            <w:rFonts w:ascii="Calibri" w:hAnsi="Calibri" w:cs="Calibri"/>
            <w:i/>
            <w:iCs/>
            <w:sz w:val="18"/>
            <w:szCs w:val="18"/>
          </w:rPr>
          <w:t>a</w:t>
        </w:r>
        <w:r w:rsidRPr="00E33B61">
          <w:rPr>
            <w:rStyle w:val="Hyperlink"/>
            <w:rFonts w:ascii="Calibri" w:hAnsi="Calibri" w:cs="Calibri"/>
            <w:i/>
            <w:iCs/>
            <w:sz w:val="18"/>
            <w:szCs w:val="18"/>
          </w:rPr>
          <w:t xml:space="preserve">ge by Cherry Stenson from </w:t>
        </w:r>
        <w:proofErr w:type="spellStart"/>
        <w:r w:rsidRPr="00E33B61">
          <w:rPr>
            <w:rStyle w:val="Hyperlink"/>
            <w:rFonts w:ascii="Calibri" w:hAnsi="Calibri" w:cs="Calibri"/>
            <w:i/>
            <w:iCs/>
            <w:sz w:val="18"/>
            <w:szCs w:val="18"/>
          </w:rPr>
          <w:t>Pixabay</w:t>
        </w:r>
        <w:proofErr w:type="spellEnd"/>
      </w:hyperlink>
    </w:p>
    <w:p w14:paraId="2F58F055" w14:textId="77777777" w:rsidR="00800EAB" w:rsidRDefault="00800EAB" w:rsidP="00800EAB">
      <w:r w:rsidRPr="00800EAB">
        <w:rPr>
          <w:rFonts w:ascii="Calibri" w:hAnsi="Calibri" w:cs="Calibri"/>
          <w:sz w:val="18"/>
          <w:szCs w:val="18"/>
        </w:rPr>
        <w:t>P9</w:t>
      </w:r>
      <w:r w:rsidRPr="00800EAB">
        <w:rPr>
          <w:sz w:val="18"/>
          <w:szCs w:val="18"/>
        </w:rPr>
        <w:t xml:space="preserve"> </w:t>
      </w:r>
      <w:hyperlink r:id="rId35" w:history="1">
        <w:r w:rsidRPr="00437564">
          <w:rPr>
            <w:rStyle w:val="Hyperlink"/>
            <w:rFonts w:ascii="Calibri" w:hAnsi="Calibri" w:cs="Calibri"/>
            <w:i/>
            <w:iCs/>
            <w:sz w:val="18"/>
            <w:szCs w:val="18"/>
          </w:rPr>
          <w:t>Im</w:t>
        </w:r>
        <w:r w:rsidRPr="00437564">
          <w:rPr>
            <w:rStyle w:val="Hyperlink"/>
            <w:rFonts w:ascii="Calibri" w:hAnsi="Calibri" w:cs="Calibri"/>
            <w:i/>
            <w:iCs/>
            <w:sz w:val="18"/>
            <w:szCs w:val="18"/>
          </w:rPr>
          <w:t>a</w:t>
        </w:r>
        <w:r w:rsidRPr="00437564">
          <w:rPr>
            <w:rStyle w:val="Hyperlink"/>
            <w:rFonts w:ascii="Calibri" w:hAnsi="Calibri" w:cs="Calibri"/>
            <w:i/>
            <w:iCs/>
            <w:sz w:val="18"/>
            <w:szCs w:val="18"/>
          </w:rPr>
          <w:t xml:space="preserve">ge by </w:t>
        </w:r>
        <w:proofErr w:type="spellStart"/>
        <w:r w:rsidRPr="00437564">
          <w:rPr>
            <w:rStyle w:val="Hyperlink"/>
            <w:rFonts w:ascii="Calibri" w:hAnsi="Calibri" w:cs="Calibri"/>
            <w:i/>
            <w:iCs/>
            <w:sz w:val="18"/>
            <w:szCs w:val="18"/>
          </w:rPr>
          <w:t>Batatolis</w:t>
        </w:r>
        <w:proofErr w:type="spellEnd"/>
        <w:r w:rsidRPr="00437564">
          <w:rPr>
            <w:rStyle w:val="Hyperlink"/>
            <w:rFonts w:ascii="Calibri" w:hAnsi="Calibri" w:cs="Calibri"/>
            <w:i/>
            <w:iCs/>
            <w:sz w:val="18"/>
            <w:szCs w:val="18"/>
          </w:rPr>
          <w:t xml:space="preserve"> Panagiotis from </w:t>
        </w:r>
        <w:proofErr w:type="spellStart"/>
        <w:r w:rsidRPr="00437564">
          <w:rPr>
            <w:rStyle w:val="Hyperlink"/>
            <w:rFonts w:ascii="Calibri" w:hAnsi="Calibri" w:cs="Calibri"/>
            <w:i/>
            <w:iCs/>
            <w:sz w:val="18"/>
            <w:szCs w:val="18"/>
          </w:rPr>
          <w:t>Pixabay</w:t>
        </w:r>
        <w:proofErr w:type="spellEnd"/>
      </w:hyperlink>
    </w:p>
    <w:p w14:paraId="67F4FD27" w14:textId="27D5C970" w:rsidR="00742DC3" w:rsidRDefault="00742DC3" w:rsidP="00800EAB">
      <w:r w:rsidRPr="0037785E">
        <w:rPr>
          <w:rFonts w:ascii="Calibri" w:hAnsi="Calibri" w:cs="Calibri"/>
          <w:sz w:val="18"/>
          <w:szCs w:val="18"/>
        </w:rPr>
        <w:t>P12</w:t>
      </w:r>
      <w:r w:rsidR="0037785E" w:rsidRPr="0037785E">
        <w:rPr>
          <w:rFonts w:ascii="Calibri" w:hAnsi="Calibri" w:cs="Calibri"/>
          <w:sz w:val="18"/>
          <w:szCs w:val="18"/>
        </w:rPr>
        <w:t xml:space="preserve"> </w:t>
      </w:r>
      <w:hyperlink r:id="rId36" w:history="1">
        <w:r w:rsidR="0037785E" w:rsidRPr="0011348B">
          <w:rPr>
            <w:rStyle w:val="Hyperlink"/>
            <w:rFonts w:ascii="Calibri" w:hAnsi="Calibri" w:cs="Calibri"/>
            <w:sz w:val="18"/>
            <w:szCs w:val="18"/>
          </w:rPr>
          <w:t>I</w:t>
        </w:r>
        <w:r w:rsidR="0037785E" w:rsidRPr="0011348B">
          <w:rPr>
            <w:rStyle w:val="Hyperlink"/>
            <w:rFonts w:ascii="Calibri" w:hAnsi="Calibri" w:cs="Calibri"/>
            <w:i/>
            <w:iCs/>
            <w:sz w:val="18"/>
            <w:szCs w:val="18"/>
          </w:rPr>
          <w:t>ma</w:t>
        </w:r>
        <w:r w:rsidR="0037785E" w:rsidRPr="0011348B">
          <w:rPr>
            <w:rStyle w:val="Hyperlink"/>
            <w:rFonts w:ascii="Calibri" w:hAnsi="Calibri" w:cs="Calibri"/>
            <w:i/>
            <w:iCs/>
            <w:sz w:val="18"/>
            <w:szCs w:val="18"/>
          </w:rPr>
          <w:t>g</w:t>
        </w:r>
        <w:r w:rsidR="0037785E" w:rsidRPr="0011348B">
          <w:rPr>
            <w:rStyle w:val="Hyperlink"/>
            <w:rFonts w:ascii="Calibri" w:hAnsi="Calibri" w:cs="Calibri"/>
            <w:i/>
            <w:iCs/>
            <w:sz w:val="18"/>
            <w:szCs w:val="18"/>
          </w:rPr>
          <w:t xml:space="preserve">e by </w:t>
        </w:r>
        <w:r w:rsidR="00965987" w:rsidRPr="0011348B">
          <w:rPr>
            <w:rStyle w:val="Hyperlink"/>
            <w:rFonts w:ascii="Calibri" w:hAnsi="Calibri" w:cs="Calibri"/>
            <w:i/>
            <w:iCs/>
            <w:sz w:val="18"/>
            <w:szCs w:val="18"/>
          </w:rPr>
          <w:t>NoName_13</w:t>
        </w:r>
        <w:r w:rsidR="0011348B" w:rsidRPr="0011348B">
          <w:rPr>
            <w:rStyle w:val="Hyperlink"/>
            <w:rFonts w:ascii="Calibri" w:hAnsi="Calibri" w:cs="Calibri"/>
            <w:i/>
            <w:iCs/>
            <w:sz w:val="18"/>
            <w:szCs w:val="18"/>
          </w:rPr>
          <w:t xml:space="preserve"> from </w:t>
        </w:r>
        <w:proofErr w:type="spellStart"/>
        <w:r w:rsidR="0011348B" w:rsidRPr="0011348B">
          <w:rPr>
            <w:rStyle w:val="Hyperlink"/>
            <w:rFonts w:ascii="Calibri" w:hAnsi="Calibri" w:cs="Calibri"/>
            <w:i/>
            <w:iCs/>
            <w:sz w:val="18"/>
            <w:szCs w:val="18"/>
          </w:rPr>
          <w:t>Pixabay</w:t>
        </w:r>
        <w:proofErr w:type="spellEnd"/>
      </w:hyperlink>
    </w:p>
    <w:p w14:paraId="66C29BF8" w14:textId="77777777" w:rsidR="00773AE0" w:rsidRDefault="00773AE0" w:rsidP="00800EAB"/>
    <w:p w14:paraId="1880418D" w14:textId="77777777" w:rsidR="00773AE0" w:rsidRPr="007136CF" w:rsidRDefault="00773AE0" w:rsidP="00773AE0">
      <w:pPr>
        <w:rPr>
          <w:color w:val="000000" w:themeColor="text1"/>
          <w:sz w:val="18"/>
          <w:szCs w:val="18"/>
        </w:rPr>
      </w:pPr>
      <w:r>
        <w:rPr>
          <w:i/>
          <w:iCs/>
          <w:sz w:val="18"/>
          <w:szCs w:val="18"/>
        </w:rPr>
        <w:t xml:space="preserve">Bible quotations are from the </w:t>
      </w:r>
      <w:r w:rsidRPr="007136CF">
        <w:rPr>
          <w:i/>
          <w:iCs/>
          <w:sz w:val="18"/>
          <w:szCs w:val="18"/>
        </w:rPr>
        <w:t>New Revised Standard Version Bible, copyright © 1989 National Council of the Churches of Christ in the United States of America. Used by permission. All rights reserved worldwide.</w:t>
      </w:r>
    </w:p>
    <w:p w14:paraId="6B4A3280" w14:textId="77777777" w:rsidR="00773AE0" w:rsidRPr="0037785E" w:rsidRDefault="00773AE0" w:rsidP="00800EAB">
      <w:pPr>
        <w:rPr>
          <w:rFonts w:ascii="Calibri" w:hAnsi="Calibri" w:cs="Calibri"/>
          <w:i/>
          <w:iCs/>
          <w:sz w:val="14"/>
          <w:szCs w:val="14"/>
        </w:rPr>
      </w:pPr>
    </w:p>
    <w:p w14:paraId="268DF62F" w14:textId="0208C7D9" w:rsidR="00800EAB" w:rsidRPr="00E33B61" w:rsidRDefault="00800EAB" w:rsidP="00800EAB">
      <w:pPr>
        <w:rPr>
          <w:rFonts w:ascii="Calibri" w:hAnsi="Calibri" w:cs="Calibri"/>
          <w:i/>
          <w:iCs/>
          <w:sz w:val="18"/>
          <w:szCs w:val="18"/>
        </w:rPr>
      </w:pPr>
    </w:p>
    <w:p w14:paraId="7AFBE289" w14:textId="3EE000BA" w:rsidR="00800EAB" w:rsidRPr="00E33B61" w:rsidRDefault="00800EAB" w:rsidP="00800EAB">
      <w:pPr>
        <w:rPr>
          <w:rFonts w:ascii="Calibri" w:hAnsi="Calibri" w:cs="Calibri"/>
          <w:i/>
          <w:iCs/>
          <w:sz w:val="18"/>
          <w:szCs w:val="18"/>
        </w:rPr>
      </w:pPr>
    </w:p>
    <w:p w14:paraId="63504D1F" w14:textId="15A1B1F5" w:rsidR="00800EAB" w:rsidRDefault="00800EAB" w:rsidP="00800EAB">
      <w:pPr>
        <w:rPr>
          <w:rFonts w:ascii="Calibri" w:hAnsi="Calibri" w:cs="Calibri"/>
          <w:i/>
          <w:iCs/>
          <w:sz w:val="18"/>
          <w:szCs w:val="18"/>
        </w:rPr>
      </w:pPr>
    </w:p>
    <w:p w14:paraId="4A64515A" w14:textId="77777777" w:rsidR="00800EAB" w:rsidRPr="00E33B61" w:rsidRDefault="00800EAB" w:rsidP="00800EAB">
      <w:pPr>
        <w:rPr>
          <w:rFonts w:ascii="Calibri" w:hAnsi="Calibri" w:cs="Calibri"/>
          <w:i/>
          <w:iCs/>
          <w:sz w:val="18"/>
          <w:szCs w:val="18"/>
        </w:rPr>
      </w:pPr>
    </w:p>
    <w:p w14:paraId="52A193DE" w14:textId="442A437D" w:rsidR="00800EAB" w:rsidRPr="00E33B61" w:rsidRDefault="00800EAB" w:rsidP="00800EAB">
      <w:pPr>
        <w:tabs>
          <w:tab w:val="left" w:pos="440"/>
        </w:tabs>
        <w:rPr>
          <w:rFonts w:ascii="Calibri" w:hAnsi="Calibri" w:cs="Calibri"/>
          <w:i/>
          <w:iCs/>
          <w:color w:val="000000"/>
          <w:sz w:val="22"/>
          <w:szCs w:val="22"/>
          <w:bdr w:val="none" w:sz="0" w:space="0" w:color="auto" w:frame="1"/>
        </w:rPr>
      </w:pPr>
    </w:p>
    <w:p w14:paraId="192F3338" w14:textId="0596078A" w:rsidR="00800EAB" w:rsidRPr="00800EAB" w:rsidRDefault="00800EAB">
      <w:pPr>
        <w:rPr>
          <w:rFonts w:ascii="Calibri" w:hAnsi="Calibri" w:cs="Calibri"/>
        </w:rPr>
      </w:pPr>
    </w:p>
    <w:sectPr w:rsidR="00800EAB" w:rsidRPr="00800EAB" w:rsidSect="00C4270D">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67A4B9" w14:textId="77777777" w:rsidR="00952745" w:rsidRPr="00E33B61" w:rsidRDefault="00952745" w:rsidP="00CF578D">
      <w:pPr>
        <w:spacing w:after="0" w:line="240" w:lineRule="auto"/>
      </w:pPr>
      <w:r w:rsidRPr="00E33B61">
        <w:separator/>
      </w:r>
    </w:p>
  </w:endnote>
  <w:endnote w:type="continuationSeparator" w:id="0">
    <w:p w14:paraId="0659D150" w14:textId="77777777" w:rsidR="00952745" w:rsidRPr="00E33B61" w:rsidRDefault="00952745" w:rsidP="00CF578D">
      <w:pPr>
        <w:spacing w:after="0" w:line="240" w:lineRule="auto"/>
      </w:pPr>
      <w:r w:rsidRPr="00E33B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49961865"/>
      <w:docPartObj>
        <w:docPartGallery w:val="Page Numbers (Bottom of Page)"/>
        <w:docPartUnique/>
      </w:docPartObj>
    </w:sdtPr>
    <w:sdtContent>
      <w:p w14:paraId="44A0FD1F" w14:textId="14B5755B" w:rsidR="00CF578D" w:rsidRPr="00E33B61" w:rsidRDefault="00CF578D">
        <w:pPr>
          <w:pStyle w:val="Footer"/>
          <w:jc w:val="center"/>
        </w:pPr>
        <w:r w:rsidRPr="00E33B61">
          <w:fldChar w:fldCharType="begin"/>
        </w:r>
        <w:r w:rsidRPr="00E33B61">
          <w:instrText xml:space="preserve"> PAGE   \* MERGEFORMAT </w:instrText>
        </w:r>
        <w:r w:rsidRPr="00E33B61">
          <w:fldChar w:fldCharType="separate"/>
        </w:r>
        <w:r w:rsidRPr="00E33B61">
          <w:t>2</w:t>
        </w:r>
        <w:r w:rsidRPr="00E33B61">
          <w:fldChar w:fldCharType="end"/>
        </w:r>
      </w:p>
    </w:sdtContent>
  </w:sdt>
  <w:p w14:paraId="3454C257" w14:textId="77777777" w:rsidR="00CF578D" w:rsidRPr="00E33B61" w:rsidRDefault="00CF5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BAA5D6" w14:textId="77777777" w:rsidR="00952745" w:rsidRPr="00E33B61" w:rsidRDefault="00952745" w:rsidP="00CF578D">
      <w:pPr>
        <w:spacing w:after="0" w:line="240" w:lineRule="auto"/>
      </w:pPr>
      <w:r w:rsidRPr="00E33B61">
        <w:separator/>
      </w:r>
    </w:p>
  </w:footnote>
  <w:footnote w:type="continuationSeparator" w:id="0">
    <w:p w14:paraId="26EF9A99" w14:textId="77777777" w:rsidR="00952745" w:rsidRPr="00E33B61" w:rsidRDefault="00952745" w:rsidP="00CF578D">
      <w:pPr>
        <w:spacing w:after="0" w:line="240" w:lineRule="auto"/>
      </w:pPr>
      <w:r w:rsidRPr="00E33B6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BC6BFF"/>
    <w:multiLevelType w:val="hybridMultilevel"/>
    <w:tmpl w:val="29006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C52E65"/>
    <w:multiLevelType w:val="hybridMultilevel"/>
    <w:tmpl w:val="703C2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6A7ED0"/>
    <w:multiLevelType w:val="hybridMultilevel"/>
    <w:tmpl w:val="A6466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3A226E"/>
    <w:multiLevelType w:val="hybridMultilevel"/>
    <w:tmpl w:val="05306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4E4742"/>
    <w:multiLevelType w:val="hybridMultilevel"/>
    <w:tmpl w:val="75F4A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D47407"/>
    <w:multiLevelType w:val="hybridMultilevel"/>
    <w:tmpl w:val="6D0A8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D00354"/>
    <w:multiLevelType w:val="hybridMultilevel"/>
    <w:tmpl w:val="C59EE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40419C"/>
    <w:multiLevelType w:val="hybridMultilevel"/>
    <w:tmpl w:val="C736F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7993075">
    <w:abstractNumId w:val="1"/>
  </w:num>
  <w:num w:numId="2" w16cid:durableId="47267472">
    <w:abstractNumId w:val="5"/>
  </w:num>
  <w:num w:numId="3" w16cid:durableId="391080208">
    <w:abstractNumId w:val="4"/>
  </w:num>
  <w:num w:numId="4" w16cid:durableId="6951319">
    <w:abstractNumId w:val="0"/>
  </w:num>
  <w:num w:numId="5" w16cid:durableId="1158615422">
    <w:abstractNumId w:val="3"/>
  </w:num>
  <w:num w:numId="6" w16cid:durableId="1100952071">
    <w:abstractNumId w:val="6"/>
  </w:num>
  <w:num w:numId="7" w16cid:durableId="619070529">
    <w:abstractNumId w:val="2"/>
  </w:num>
  <w:num w:numId="8" w16cid:durableId="321664119">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3D4"/>
    <w:rsid w:val="00001AD5"/>
    <w:rsid w:val="000130D9"/>
    <w:rsid w:val="00030DF9"/>
    <w:rsid w:val="000524A2"/>
    <w:rsid w:val="00075FBA"/>
    <w:rsid w:val="00083CA3"/>
    <w:rsid w:val="00087862"/>
    <w:rsid w:val="00090792"/>
    <w:rsid w:val="000B617A"/>
    <w:rsid w:val="000C5724"/>
    <w:rsid w:val="0011348B"/>
    <w:rsid w:val="001463D4"/>
    <w:rsid w:val="00160F54"/>
    <w:rsid w:val="00164A57"/>
    <w:rsid w:val="001B0CF5"/>
    <w:rsid w:val="001C7D1C"/>
    <w:rsid w:val="00220FF0"/>
    <w:rsid w:val="0027113B"/>
    <w:rsid w:val="002906BB"/>
    <w:rsid w:val="002C3306"/>
    <w:rsid w:val="002C4B89"/>
    <w:rsid w:val="002F4E06"/>
    <w:rsid w:val="0030469A"/>
    <w:rsid w:val="00325D18"/>
    <w:rsid w:val="0037785E"/>
    <w:rsid w:val="00410CFA"/>
    <w:rsid w:val="00422CC1"/>
    <w:rsid w:val="00437564"/>
    <w:rsid w:val="00451C16"/>
    <w:rsid w:val="00493269"/>
    <w:rsid w:val="004B1DB4"/>
    <w:rsid w:val="004B1FCC"/>
    <w:rsid w:val="005042CC"/>
    <w:rsid w:val="005421A0"/>
    <w:rsid w:val="0058456E"/>
    <w:rsid w:val="005A20E2"/>
    <w:rsid w:val="005A2892"/>
    <w:rsid w:val="005B4492"/>
    <w:rsid w:val="005E4A24"/>
    <w:rsid w:val="005F0155"/>
    <w:rsid w:val="00623EF8"/>
    <w:rsid w:val="00684BC5"/>
    <w:rsid w:val="006A652F"/>
    <w:rsid w:val="006B7A6A"/>
    <w:rsid w:val="007021D8"/>
    <w:rsid w:val="00712CAB"/>
    <w:rsid w:val="007159E3"/>
    <w:rsid w:val="00742DC3"/>
    <w:rsid w:val="00754951"/>
    <w:rsid w:val="00773AE0"/>
    <w:rsid w:val="0077494D"/>
    <w:rsid w:val="00796785"/>
    <w:rsid w:val="007E14C0"/>
    <w:rsid w:val="007F1789"/>
    <w:rsid w:val="007F5F12"/>
    <w:rsid w:val="007F760B"/>
    <w:rsid w:val="00800EAB"/>
    <w:rsid w:val="008419A6"/>
    <w:rsid w:val="00856A26"/>
    <w:rsid w:val="00872A6F"/>
    <w:rsid w:val="008A2240"/>
    <w:rsid w:val="008B1752"/>
    <w:rsid w:val="008D7782"/>
    <w:rsid w:val="008F21BD"/>
    <w:rsid w:val="008F5658"/>
    <w:rsid w:val="008F7949"/>
    <w:rsid w:val="00946872"/>
    <w:rsid w:val="00952745"/>
    <w:rsid w:val="00960AE4"/>
    <w:rsid w:val="00965987"/>
    <w:rsid w:val="00965B25"/>
    <w:rsid w:val="009A4781"/>
    <w:rsid w:val="009A7F65"/>
    <w:rsid w:val="009D4729"/>
    <w:rsid w:val="00A24FA7"/>
    <w:rsid w:val="00A6582D"/>
    <w:rsid w:val="00A66375"/>
    <w:rsid w:val="00A80A2A"/>
    <w:rsid w:val="00AA1B7F"/>
    <w:rsid w:val="00AD1235"/>
    <w:rsid w:val="00AD667A"/>
    <w:rsid w:val="00AD7CF6"/>
    <w:rsid w:val="00AE2C25"/>
    <w:rsid w:val="00AE4E5B"/>
    <w:rsid w:val="00B52B26"/>
    <w:rsid w:val="00B56639"/>
    <w:rsid w:val="00B70DFF"/>
    <w:rsid w:val="00B93B47"/>
    <w:rsid w:val="00BA046B"/>
    <w:rsid w:val="00BB7C9B"/>
    <w:rsid w:val="00BC3854"/>
    <w:rsid w:val="00BC7C2D"/>
    <w:rsid w:val="00C14CEF"/>
    <w:rsid w:val="00C16D46"/>
    <w:rsid w:val="00C301C8"/>
    <w:rsid w:val="00C4270D"/>
    <w:rsid w:val="00C47ACB"/>
    <w:rsid w:val="00C83F10"/>
    <w:rsid w:val="00C87788"/>
    <w:rsid w:val="00CA6BD7"/>
    <w:rsid w:val="00CC5941"/>
    <w:rsid w:val="00CD505B"/>
    <w:rsid w:val="00CF578D"/>
    <w:rsid w:val="00D0103D"/>
    <w:rsid w:val="00DA37B9"/>
    <w:rsid w:val="00DA685B"/>
    <w:rsid w:val="00E33B61"/>
    <w:rsid w:val="00E41A92"/>
    <w:rsid w:val="00E520E5"/>
    <w:rsid w:val="00E63E5C"/>
    <w:rsid w:val="00E73E89"/>
    <w:rsid w:val="00E86EC7"/>
    <w:rsid w:val="00E90F1E"/>
    <w:rsid w:val="00ED5C40"/>
    <w:rsid w:val="00ED7531"/>
    <w:rsid w:val="00EF25B7"/>
    <w:rsid w:val="00EF325A"/>
    <w:rsid w:val="00F00607"/>
    <w:rsid w:val="00F22878"/>
    <w:rsid w:val="00F254D5"/>
    <w:rsid w:val="00F4797A"/>
    <w:rsid w:val="00F5089A"/>
    <w:rsid w:val="00F60132"/>
    <w:rsid w:val="00FB3711"/>
    <w:rsid w:val="00FC2668"/>
    <w:rsid w:val="00FE410D"/>
    <w:rsid w:val="00FE78B2"/>
    <w:rsid w:val="00FE7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64088"/>
  <w15:chartTrackingRefBased/>
  <w15:docId w15:val="{E5776E41-170B-49F5-B415-F4E28A4A8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78D"/>
  </w:style>
  <w:style w:type="paragraph" w:styleId="Heading1">
    <w:name w:val="heading 1"/>
    <w:basedOn w:val="Normal"/>
    <w:next w:val="Normal"/>
    <w:link w:val="Heading1Char"/>
    <w:uiPriority w:val="9"/>
    <w:qFormat/>
    <w:rsid w:val="00CF578D"/>
    <w:pPr>
      <w:keepNext/>
      <w:keepLines/>
      <w:spacing w:before="320" w:after="0" w:line="240" w:lineRule="auto"/>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CF578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CF578D"/>
    <w:pPr>
      <w:keepNext/>
      <w:keepLines/>
      <w:spacing w:before="40" w:after="0" w:line="240" w:lineRule="auto"/>
      <w:outlineLvl w:val="2"/>
    </w:pPr>
    <w:rPr>
      <w:rFonts w:asciiTheme="majorHAnsi" w:eastAsiaTheme="majorEastAsia" w:hAnsiTheme="majorHAnsi" w:cstheme="majorBidi"/>
      <w:color w:val="0E2841" w:themeColor="text2"/>
      <w:sz w:val="24"/>
      <w:szCs w:val="24"/>
    </w:rPr>
  </w:style>
  <w:style w:type="paragraph" w:styleId="Heading4">
    <w:name w:val="heading 4"/>
    <w:basedOn w:val="Normal"/>
    <w:next w:val="Normal"/>
    <w:link w:val="Heading4Char"/>
    <w:uiPriority w:val="9"/>
    <w:semiHidden/>
    <w:unhideWhenUsed/>
    <w:qFormat/>
    <w:rsid w:val="00CF578D"/>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CF578D"/>
    <w:pPr>
      <w:keepNext/>
      <w:keepLines/>
      <w:spacing w:before="40" w:after="0"/>
      <w:outlineLvl w:val="4"/>
    </w:pPr>
    <w:rPr>
      <w:rFonts w:asciiTheme="majorHAnsi" w:eastAsiaTheme="majorEastAsia" w:hAnsiTheme="majorHAnsi" w:cstheme="majorBidi"/>
      <w:color w:val="0E2841" w:themeColor="text2"/>
      <w:sz w:val="22"/>
      <w:szCs w:val="22"/>
    </w:rPr>
  </w:style>
  <w:style w:type="paragraph" w:styleId="Heading6">
    <w:name w:val="heading 6"/>
    <w:basedOn w:val="Normal"/>
    <w:next w:val="Normal"/>
    <w:link w:val="Heading6Char"/>
    <w:uiPriority w:val="9"/>
    <w:semiHidden/>
    <w:unhideWhenUsed/>
    <w:qFormat/>
    <w:rsid w:val="00CF578D"/>
    <w:pPr>
      <w:keepNext/>
      <w:keepLines/>
      <w:spacing w:before="40" w:after="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CF578D"/>
    <w:pPr>
      <w:keepNext/>
      <w:keepLines/>
      <w:spacing w:before="40" w:after="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CF578D"/>
    <w:pPr>
      <w:keepNext/>
      <w:keepLines/>
      <w:spacing w:before="40" w:after="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CF578D"/>
    <w:pPr>
      <w:keepNext/>
      <w:keepLines/>
      <w:spacing w:before="40" w:after="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78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CF578D"/>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CF578D"/>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semiHidden/>
    <w:rsid w:val="00CF578D"/>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CF578D"/>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CF578D"/>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CF578D"/>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CF578D"/>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CF578D"/>
    <w:rPr>
      <w:rFonts w:asciiTheme="majorHAnsi" w:eastAsiaTheme="majorEastAsia" w:hAnsiTheme="majorHAnsi" w:cstheme="majorBidi"/>
      <w:b/>
      <w:bCs/>
      <w:i/>
      <w:iCs/>
      <w:color w:val="0E2841" w:themeColor="text2"/>
    </w:rPr>
  </w:style>
  <w:style w:type="paragraph" w:styleId="Title">
    <w:name w:val="Title"/>
    <w:basedOn w:val="Normal"/>
    <w:next w:val="Normal"/>
    <w:link w:val="TitleChar"/>
    <w:uiPriority w:val="10"/>
    <w:qFormat/>
    <w:rsid w:val="00CF578D"/>
    <w:pPr>
      <w:spacing w:after="0" w:line="240" w:lineRule="auto"/>
      <w:contextualSpacing/>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sid w:val="00CF578D"/>
    <w:rPr>
      <w:rFonts w:asciiTheme="majorHAnsi" w:eastAsiaTheme="majorEastAsia" w:hAnsiTheme="majorHAnsi" w:cstheme="majorBidi"/>
      <w:color w:val="156082" w:themeColor="accent1"/>
      <w:spacing w:val="-10"/>
      <w:sz w:val="56"/>
      <w:szCs w:val="56"/>
    </w:rPr>
  </w:style>
  <w:style w:type="paragraph" w:styleId="Subtitle">
    <w:name w:val="Subtitle"/>
    <w:basedOn w:val="Normal"/>
    <w:next w:val="Normal"/>
    <w:link w:val="SubtitleChar"/>
    <w:uiPriority w:val="11"/>
    <w:qFormat/>
    <w:rsid w:val="00CF578D"/>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CF578D"/>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CF578D"/>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CF578D"/>
    <w:rPr>
      <w:i/>
      <w:iCs/>
      <w:color w:val="404040" w:themeColor="text1" w:themeTint="BF"/>
    </w:rPr>
  </w:style>
  <w:style w:type="paragraph" w:styleId="ListParagraph">
    <w:name w:val="List Paragraph"/>
    <w:basedOn w:val="Normal"/>
    <w:uiPriority w:val="34"/>
    <w:qFormat/>
    <w:rsid w:val="001463D4"/>
    <w:pPr>
      <w:ind w:left="720"/>
      <w:contextualSpacing/>
    </w:pPr>
  </w:style>
  <w:style w:type="character" w:styleId="IntenseEmphasis">
    <w:name w:val="Intense Emphasis"/>
    <w:basedOn w:val="DefaultParagraphFont"/>
    <w:uiPriority w:val="21"/>
    <w:qFormat/>
    <w:rsid w:val="00CF578D"/>
    <w:rPr>
      <w:b/>
      <w:bCs/>
      <w:i/>
      <w:iCs/>
    </w:rPr>
  </w:style>
  <w:style w:type="paragraph" w:styleId="IntenseQuote">
    <w:name w:val="Intense Quote"/>
    <w:basedOn w:val="Normal"/>
    <w:next w:val="Normal"/>
    <w:link w:val="IntenseQuoteChar"/>
    <w:uiPriority w:val="30"/>
    <w:qFormat/>
    <w:rsid w:val="00CF578D"/>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CF578D"/>
    <w:rPr>
      <w:rFonts w:asciiTheme="majorHAnsi" w:eastAsiaTheme="majorEastAsia" w:hAnsiTheme="majorHAnsi" w:cstheme="majorBidi"/>
      <w:color w:val="156082" w:themeColor="accent1"/>
      <w:sz w:val="28"/>
      <w:szCs w:val="28"/>
    </w:rPr>
  </w:style>
  <w:style w:type="character" w:styleId="IntenseReference">
    <w:name w:val="Intense Reference"/>
    <w:basedOn w:val="DefaultParagraphFont"/>
    <w:uiPriority w:val="32"/>
    <w:qFormat/>
    <w:rsid w:val="00CF578D"/>
    <w:rPr>
      <w:b/>
      <w:bCs/>
      <w:smallCaps/>
      <w:spacing w:val="5"/>
      <w:u w:val="single"/>
    </w:rPr>
  </w:style>
  <w:style w:type="character" w:styleId="Hyperlink">
    <w:name w:val="Hyperlink"/>
    <w:basedOn w:val="DefaultParagraphFont"/>
    <w:uiPriority w:val="99"/>
    <w:unhideWhenUsed/>
    <w:rsid w:val="008F21BD"/>
    <w:rPr>
      <w:color w:val="467886" w:themeColor="hyperlink"/>
      <w:u w:val="single"/>
    </w:rPr>
  </w:style>
  <w:style w:type="character" w:styleId="UnresolvedMention">
    <w:name w:val="Unresolved Mention"/>
    <w:basedOn w:val="DefaultParagraphFont"/>
    <w:uiPriority w:val="99"/>
    <w:semiHidden/>
    <w:unhideWhenUsed/>
    <w:rsid w:val="00C47ACB"/>
    <w:rPr>
      <w:color w:val="605E5C"/>
      <w:shd w:val="clear" w:color="auto" w:fill="E1DFDD"/>
    </w:rPr>
  </w:style>
  <w:style w:type="paragraph" w:styleId="Caption">
    <w:name w:val="caption"/>
    <w:basedOn w:val="Normal"/>
    <w:next w:val="Normal"/>
    <w:uiPriority w:val="35"/>
    <w:semiHidden/>
    <w:unhideWhenUsed/>
    <w:qFormat/>
    <w:rsid w:val="00CF578D"/>
    <w:pPr>
      <w:spacing w:line="240" w:lineRule="auto"/>
    </w:pPr>
    <w:rPr>
      <w:b/>
      <w:bCs/>
      <w:smallCaps/>
      <w:color w:val="595959" w:themeColor="text1" w:themeTint="A6"/>
      <w:spacing w:val="6"/>
    </w:rPr>
  </w:style>
  <w:style w:type="character" w:styleId="Strong">
    <w:name w:val="Strong"/>
    <w:basedOn w:val="DefaultParagraphFont"/>
    <w:uiPriority w:val="22"/>
    <w:qFormat/>
    <w:rsid w:val="00CF578D"/>
    <w:rPr>
      <w:b/>
      <w:bCs/>
    </w:rPr>
  </w:style>
  <w:style w:type="character" w:styleId="Emphasis">
    <w:name w:val="Emphasis"/>
    <w:basedOn w:val="DefaultParagraphFont"/>
    <w:uiPriority w:val="20"/>
    <w:qFormat/>
    <w:rsid w:val="00CF578D"/>
    <w:rPr>
      <w:i/>
      <w:iCs/>
    </w:rPr>
  </w:style>
  <w:style w:type="paragraph" w:styleId="NoSpacing">
    <w:name w:val="No Spacing"/>
    <w:uiPriority w:val="1"/>
    <w:qFormat/>
    <w:rsid w:val="00CF578D"/>
    <w:pPr>
      <w:spacing w:after="0" w:line="240" w:lineRule="auto"/>
    </w:pPr>
  </w:style>
  <w:style w:type="character" w:styleId="SubtleEmphasis">
    <w:name w:val="Subtle Emphasis"/>
    <w:basedOn w:val="DefaultParagraphFont"/>
    <w:uiPriority w:val="19"/>
    <w:qFormat/>
    <w:rsid w:val="00CF578D"/>
    <w:rPr>
      <w:i/>
      <w:iCs/>
      <w:color w:val="404040" w:themeColor="text1" w:themeTint="BF"/>
    </w:rPr>
  </w:style>
  <w:style w:type="character" w:styleId="SubtleReference">
    <w:name w:val="Subtle Reference"/>
    <w:basedOn w:val="DefaultParagraphFont"/>
    <w:uiPriority w:val="31"/>
    <w:qFormat/>
    <w:rsid w:val="00CF578D"/>
    <w:rPr>
      <w:smallCaps/>
      <w:color w:val="404040" w:themeColor="text1" w:themeTint="BF"/>
      <w:u w:val="single" w:color="7F7F7F" w:themeColor="text1" w:themeTint="80"/>
    </w:rPr>
  </w:style>
  <w:style w:type="character" w:styleId="BookTitle">
    <w:name w:val="Book Title"/>
    <w:basedOn w:val="DefaultParagraphFont"/>
    <w:uiPriority w:val="33"/>
    <w:qFormat/>
    <w:rsid w:val="00CF578D"/>
    <w:rPr>
      <w:b/>
      <w:bCs/>
      <w:smallCaps/>
    </w:rPr>
  </w:style>
  <w:style w:type="paragraph" w:styleId="TOCHeading">
    <w:name w:val="TOC Heading"/>
    <w:basedOn w:val="Heading1"/>
    <w:next w:val="Normal"/>
    <w:uiPriority w:val="39"/>
    <w:semiHidden/>
    <w:unhideWhenUsed/>
    <w:qFormat/>
    <w:rsid w:val="00CF578D"/>
    <w:pPr>
      <w:outlineLvl w:val="9"/>
    </w:pPr>
  </w:style>
  <w:style w:type="paragraph" w:styleId="Header">
    <w:name w:val="header"/>
    <w:basedOn w:val="Normal"/>
    <w:link w:val="HeaderChar"/>
    <w:uiPriority w:val="99"/>
    <w:unhideWhenUsed/>
    <w:rsid w:val="00CF5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578D"/>
  </w:style>
  <w:style w:type="paragraph" w:styleId="Footer">
    <w:name w:val="footer"/>
    <w:basedOn w:val="Normal"/>
    <w:link w:val="FooterChar"/>
    <w:uiPriority w:val="99"/>
    <w:unhideWhenUsed/>
    <w:rsid w:val="00CF5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578D"/>
  </w:style>
  <w:style w:type="paragraph" w:customStyle="1" w:styleId="bcpminister">
    <w:name w:val="bcpminister"/>
    <w:basedOn w:val="Normal"/>
    <w:rsid w:val="00F6013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cppeopleresponse">
    <w:name w:val="bcppeopleresponse"/>
    <w:basedOn w:val="Normal"/>
    <w:rsid w:val="00F6013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E14C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www.fwi.co.uk/farm-life/farmers-tractor-selfies-raise-cash-suicide-prevention-charity" TargetMode="External"/><Relationship Id="rId26" Type="http://schemas.openxmlformats.org/officeDocument/2006/relationships/hyperlink" Target="https://www.yellowwellies.org/" TargetMode="External"/><Relationship Id="rId21" Type="http://schemas.openxmlformats.org/officeDocument/2006/relationships/image" Target="media/image6.jpeg"/><Relationship Id="rId34" Type="http://schemas.openxmlformats.org/officeDocument/2006/relationships/hyperlink" Target="https://pixabay.com/photos/pig-animal-eating-cute-healthy-4086791/" TargetMode="External"/><Relationship Id="rId7" Type="http://schemas.openxmlformats.org/officeDocument/2006/relationships/image" Target="media/image1.jpeg"/><Relationship Id="rId12" Type="http://schemas.openxmlformats.org/officeDocument/2006/relationships/hyperlink" Target="https://www.farminguk.com/news/drought-now-grips-71-of-england-as-farm-pressure-builds_68959.html" TargetMode="External"/><Relationship Id="rId17" Type="http://schemas.openxmlformats.org/officeDocument/2006/relationships/hyperlink" Target="https://www.darlingtonandstocktontimes.co.uk/news/17569792.tractor-run-memory-popular-young-farmer-robert-thompson-took-life/" TargetMode="External"/><Relationship Id="rId25" Type="http://schemas.openxmlformats.org/officeDocument/2006/relationships/hyperlink" Target="https://www.yanahelp.org/" TargetMode="External"/><Relationship Id="rId33" Type="http://schemas.openxmlformats.org/officeDocument/2006/relationships/hyperlink" Target="https://pixabay.com/photos/calf-cow-farm-animal-farm-rural-362170/"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youtube.com/watch?v=y3FvJBSkK7c%20harvesting%20crop%20after%20suicide%20of%20farmer%20who%20planted%20it%20&#8211;%20land%20based%20rituals%20help%20grieving" TargetMode="External"/><Relationship Id="rId20" Type="http://schemas.openxmlformats.org/officeDocument/2006/relationships/hyperlink" Target="https://www.churchofireland.org/prayer-worship/book-of-common-prayer/resources-in-the-case-of-sudden-and-unexpected-death/prayers-for-use-in-cases-of-sudden-and-unexpected-death" TargetMode="External"/><Relationship Id="rId29" Type="http://schemas.openxmlformats.org/officeDocument/2006/relationships/hyperlink" Target="https://coronerscourtssupportservice.org.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www.nfuonline.com/" TargetMode="External"/><Relationship Id="rId32" Type="http://schemas.openxmlformats.org/officeDocument/2006/relationships/hyperlink" Target="https://pixabay.com/photos/grapes-branches-vineyard-fruit-8212215/"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farmersguardian.com/news/4410280/farmers-turn-procession-mourns-loss-barnsley-farmer-jack-allott" TargetMode="External"/><Relationship Id="rId23" Type="http://schemas.openxmlformats.org/officeDocument/2006/relationships/hyperlink" Target="https://rabi.org.uk/" TargetMode="External"/><Relationship Id="rId28" Type="http://schemas.openxmlformats.org/officeDocument/2006/relationships/hyperlink" Target="https://perennial.org.uk/" TargetMode="External"/><Relationship Id="rId36" Type="http://schemas.openxmlformats.org/officeDocument/2006/relationships/hyperlink" Target="https://pixabay.com/photos/meadow-grass-sunset-sunrise-nature-3712483/" TargetMode="External"/><Relationship Id="rId10" Type="http://schemas.openxmlformats.org/officeDocument/2006/relationships/image" Target="media/image3.jpeg"/><Relationship Id="rId19" Type="http://schemas.openxmlformats.org/officeDocument/2006/relationships/hyperlink" Target="https://www.churchofengland.org/media/news-and-press-releases/church-england-publishes-major-teaching-document-care-creation-synod-approves-new-annual-festival" TargetMode="External"/><Relationship Id="rId31" Type="http://schemas.openxmlformats.org/officeDocument/2006/relationships/hyperlink" Target="https://pixabay.com/photos/agriculture-field-landscape-grain-3279024/" TargetMode="External"/><Relationship Id="rId4" Type="http://schemas.openxmlformats.org/officeDocument/2006/relationships/webSettings" Target="webSettings.xml"/><Relationship Id="rId9" Type="http://schemas.openxmlformats.org/officeDocument/2006/relationships/hyperlink" Target="https://www.farmersjournal.ie/comment/l2/love-of-the-land-is-a-positive-force-but-765069" TargetMode="External"/><Relationship Id="rId14" Type="http://schemas.openxmlformats.org/officeDocument/2006/relationships/image" Target="media/image5.jpeg"/><Relationship Id="rId22" Type="http://schemas.openxmlformats.org/officeDocument/2006/relationships/hyperlink" Target="https://fcn.org.uk/" TargetMode="External"/><Relationship Id="rId27" Type="http://schemas.openxmlformats.org/officeDocument/2006/relationships/hyperlink" Target="https://www.thedpjfoundation.co.uk/" TargetMode="External"/><Relationship Id="rId30" Type="http://schemas.openxmlformats.org/officeDocument/2006/relationships/hyperlink" Target="https://www.churchofireland.org/prayer-worship/book-of-common-prayer/resources-in-the-case-of-sudden-and-unexpected-death/prayers-for-use-in-cases-of-sudden-and-unexpected-death" TargetMode="External"/><Relationship Id="rId35" Type="http://schemas.openxmlformats.org/officeDocument/2006/relationships/hyperlink" Target="https://pixabay.com/photos/hand-wheat-rural-cereals-harvest-7330658/" TargetMode="Externa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Top Shadow">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14</Pages>
  <Words>4915</Words>
  <Characters>22955</Characters>
  <Application>Microsoft Office Word</Application>
  <DocSecurity>0</DocSecurity>
  <Lines>417</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Richards</dc:creator>
  <cp:keywords/>
  <dc:description/>
  <cp:lastModifiedBy>Dave Chadwick</cp:lastModifiedBy>
  <cp:revision>3</cp:revision>
  <dcterms:created xsi:type="dcterms:W3CDTF">2026-10-15T11:40:00Z</dcterms:created>
  <dcterms:modified xsi:type="dcterms:W3CDTF">2026-10-15T12:09:00Z</dcterms:modified>
</cp:coreProperties>
</file>